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22" w:rsidRPr="00C4542C" w:rsidRDefault="00500F22" w:rsidP="00500F22">
      <w:pPr>
        <w:suppressAutoHyphens/>
        <w:spacing w:after="0" w:line="240" w:lineRule="auto"/>
        <w:jc w:val="center"/>
        <w:rPr>
          <w:rFonts w:eastAsia="Times New Roman"/>
          <w:b/>
          <w:caps/>
          <w:szCs w:val="28"/>
          <w:lang w:eastAsia="zh-CN"/>
        </w:rPr>
      </w:pPr>
      <w:r w:rsidRPr="00C4542C">
        <w:rPr>
          <w:rFonts w:eastAsia="Times New Roman"/>
          <w:b/>
          <w:caps/>
          <w:szCs w:val="28"/>
          <w:lang w:eastAsia="zh-CN"/>
        </w:rPr>
        <w:t>СОВЕТ ДЕПУТАТОВ муниципального образования</w:t>
      </w:r>
    </w:p>
    <w:p w:rsidR="00500F22" w:rsidRPr="00C4542C" w:rsidRDefault="00500F22" w:rsidP="00500F22">
      <w:pPr>
        <w:suppressAutoHyphens/>
        <w:spacing w:after="0" w:line="240" w:lineRule="auto"/>
        <w:jc w:val="center"/>
        <w:rPr>
          <w:rFonts w:eastAsia="Times New Roman"/>
          <w:b/>
          <w:sz w:val="30"/>
          <w:szCs w:val="24"/>
          <w:lang w:eastAsia="zh-CN"/>
        </w:rPr>
      </w:pPr>
      <w:r w:rsidRPr="00C4542C">
        <w:rPr>
          <w:rFonts w:eastAsia="Times New Roman"/>
          <w:b/>
          <w:caps/>
          <w:szCs w:val="28"/>
          <w:lang w:eastAsia="zh-CN"/>
        </w:rPr>
        <w:t>«МЕЛЕКЕССКИЙ РАЙОН» Ульяновской области</w:t>
      </w:r>
    </w:p>
    <w:p w:rsidR="00500F22" w:rsidRPr="00C4542C" w:rsidRDefault="00500F22" w:rsidP="00500F22">
      <w:pPr>
        <w:suppressAutoHyphens/>
        <w:spacing w:after="0" w:line="240" w:lineRule="auto"/>
        <w:jc w:val="center"/>
        <w:rPr>
          <w:rFonts w:eastAsia="Times New Roman"/>
          <w:b/>
          <w:sz w:val="30"/>
          <w:szCs w:val="24"/>
          <w:lang w:eastAsia="zh-CN"/>
        </w:rPr>
      </w:pPr>
    </w:p>
    <w:p w:rsidR="00500F22" w:rsidRPr="00C4542C" w:rsidRDefault="00500F22" w:rsidP="00500F22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zh-CN"/>
        </w:rPr>
      </w:pPr>
      <w:proofErr w:type="gramStart"/>
      <w:r w:rsidRPr="00C4542C">
        <w:rPr>
          <w:rFonts w:eastAsia="Times New Roman"/>
          <w:b/>
          <w:sz w:val="32"/>
          <w:szCs w:val="32"/>
          <w:lang w:eastAsia="zh-CN"/>
        </w:rPr>
        <w:t>Р</w:t>
      </w:r>
      <w:proofErr w:type="gramEnd"/>
      <w:r w:rsidRPr="00C4542C">
        <w:rPr>
          <w:rFonts w:eastAsia="Times New Roman"/>
          <w:b/>
          <w:sz w:val="32"/>
          <w:szCs w:val="32"/>
          <w:lang w:eastAsia="zh-CN"/>
        </w:rPr>
        <w:t xml:space="preserve"> Е Ш Е Н И Е       </w:t>
      </w:r>
    </w:p>
    <w:p w:rsidR="00500F22" w:rsidRPr="00C4542C" w:rsidRDefault="00500F22" w:rsidP="00500F22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:rsidR="00500F22" w:rsidRPr="00C4542C" w:rsidRDefault="00577D98" w:rsidP="00500F22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sz w:val="24"/>
          <w:szCs w:val="24"/>
          <w:lang w:eastAsia="zh-CN"/>
        </w:rPr>
        <w:t>03.03.2023</w:t>
      </w:r>
      <w:r w:rsidR="00500F22" w:rsidRPr="00C4542C">
        <w:rPr>
          <w:rFonts w:eastAsia="Times New Roman"/>
          <w:sz w:val="24"/>
          <w:szCs w:val="24"/>
          <w:lang w:eastAsia="zh-CN"/>
        </w:rPr>
        <w:t xml:space="preserve">                                                                                                </w:t>
      </w:r>
      <w:r w:rsidR="00500F22">
        <w:rPr>
          <w:rFonts w:eastAsia="Times New Roman"/>
          <w:sz w:val="24"/>
          <w:szCs w:val="24"/>
          <w:lang w:eastAsia="zh-CN"/>
        </w:rPr>
        <w:t xml:space="preserve">        </w:t>
      </w:r>
      <w:r>
        <w:rPr>
          <w:rFonts w:eastAsia="Times New Roman"/>
          <w:sz w:val="24"/>
          <w:szCs w:val="24"/>
          <w:lang w:eastAsia="zh-CN"/>
        </w:rPr>
        <w:t xml:space="preserve">         </w:t>
      </w:r>
      <w:bookmarkStart w:id="0" w:name="_GoBack"/>
      <w:bookmarkEnd w:id="0"/>
      <w:r w:rsidR="00500F22">
        <w:rPr>
          <w:rFonts w:eastAsia="Times New Roman"/>
          <w:sz w:val="24"/>
          <w:szCs w:val="24"/>
          <w:lang w:eastAsia="zh-CN"/>
        </w:rPr>
        <w:t xml:space="preserve">   </w:t>
      </w:r>
      <w:r w:rsidR="00500F22" w:rsidRPr="00C4542C">
        <w:rPr>
          <w:rFonts w:eastAsia="Times New Roman"/>
          <w:sz w:val="24"/>
          <w:szCs w:val="24"/>
          <w:lang w:eastAsia="zh-CN"/>
        </w:rPr>
        <w:t>№</w:t>
      </w:r>
      <w:r w:rsidR="00500F22">
        <w:rPr>
          <w:rFonts w:eastAsia="Times New Roman"/>
          <w:sz w:val="24"/>
          <w:szCs w:val="24"/>
          <w:lang w:eastAsia="zh-CN"/>
        </w:rPr>
        <w:t xml:space="preserve"> </w:t>
      </w:r>
      <w:r>
        <w:rPr>
          <w:rFonts w:eastAsia="Times New Roman"/>
          <w:sz w:val="24"/>
          <w:szCs w:val="24"/>
          <w:lang w:eastAsia="zh-CN"/>
        </w:rPr>
        <w:t xml:space="preserve"> 62/292</w:t>
      </w:r>
    </w:p>
    <w:p w:rsidR="00500F22" w:rsidRPr="00C4542C" w:rsidRDefault="00500F22" w:rsidP="00500F22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zh-CN"/>
        </w:rPr>
      </w:pPr>
      <w:r w:rsidRPr="00C4542C">
        <w:rPr>
          <w:rFonts w:eastAsia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Экз.____________</w:t>
      </w:r>
    </w:p>
    <w:p w:rsidR="00500F22" w:rsidRPr="00C4542C" w:rsidRDefault="00500F22" w:rsidP="00500F22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:rsidR="00500F22" w:rsidRPr="00C4542C" w:rsidRDefault="00500F22" w:rsidP="00500F22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zh-CN"/>
        </w:rPr>
      </w:pPr>
      <w:r w:rsidRPr="00C4542C">
        <w:rPr>
          <w:rFonts w:eastAsia="Times New Roman"/>
          <w:sz w:val="24"/>
          <w:szCs w:val="24"/>
          <w:lang w:eastAsia="zh-CN"/>
        </w:rPr>
        <w:t>г.</w:t>
      </w:r>
      <w:r>
        <w:rPr>
          <w:rFonts w:eastAsia="Times New Roman"/>
          <w:sz w:val="24"/>
          <w:szCs w:val="24"/>
          <w:lang w:eastAsia="zh-CN"/>
        </w:rPr>
        <w:t xml:space="preserve"> </w:t>
      </w:r>
      <w:r w:rsidRPr="00C4542C">
        <w:rPr>
          <w:rFonts w:eastAsia="Times New Roman"/>
          <w:sz w:val="24"/>
          <w:szCs w:val="24"/>
          <w:lang w:eastAsia="zh-CN"/>
        </w:rPr>
        <w:t>Димитровград</w:t>
      </w:r>
    </w:p>
    <w:p w:rsidR="00500F22" w:rsidRPr="00C4542C" w:rsidRDefault="00500F22" w:rsidP="00500F22">
      <w:pPr>
        <w:spacing w:before="100" w:beforeAutospacing="1"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C4542C">
        <w:rPr>
          <w:rFonts w:eastAsia="Times New Roman"/>
          <w:b/>
          <w:color w:val="000000"/>
          <w:szCs w:val="28"/>
          <w:lang w:eastAsia="ru-RU"/>
        </w:rPr>
        <w:t xml:space="preserve">О рассмотрении информации о деятельности отдела полиции (по обслуживанию </w:t>
      </w:r>
      <w:proofErr w:type="spellStart"/>
      <w:r w:rsidRPr="00C4542C">
        <w:rPr>
          <w:rFonts w:eastAsia="Times New Roman"/>
          <w:b/>
          <w:color w:val="000000"/>
          <w:szCs w:val="28"/>
          <w:lang w:eastAsia="ru-RU"/>
        </w:rPr>
        <w:t>Мелекесского</w:t>
      </w:r>
      <w:proofErr w:type="spellEnd"/>
      <w:r w:rsidRPr="00C4542C">
        <w:rPr>
          <w:rFonts w:eastAsia="Times New Roman"/>
          <w:b/>
          <w:color w:val="000000"/>
          <w:szCs w:val="28"/>
          <w:lang w:eastAsia="ru-RU"/>
        </w:rPr>
        <w:t xml:space="preserve"> района) МО МВД России «</w:t>
      </w:r>
      <w:proofErr w:type="spellStart"/>
      <w:r w:rsidRPr="00C4542C">
        <w:rPr>
          <w:rFonts w:eastAsia="Times New Roman"/>
          <w:b/>
          <w:color w:val="000000"/>
          <w:szCs w:val="28"/>
          <w:lang w:eastAsia="ru-RU"/>
        </w:rPr>
        <w:t>Димитровградский</w:t>
      </w:r>
      <w:proofErr w:type="spellEnd"/>
      <w:r w:rsidRPr="00C4542C">
        <w:rPr>
          <w:rFonts w:eastAsia="Times New Roman"/>
          <w:b/>
          <w:color w:val="000000"/>
          <w:szCs w:val="28"/>
          <w:lang w:eastAsia="ru-RU"/>
        </w:rPr>
        <w:t>» за 202</w:t>
      </w:r>
      <w:r>
        <w:rPr>
          <w:rFonts w:eastAsia="Times New Roman"/>
          <w:b/>
          <w:color w:val="000000"/>
          <w:szCs w:val="28"/>
          <w:lang w:eastAsia="ru-RU"/>
        </w:rPr>
        <w:t xml:space="preserve">2 </w:t>
      </w:r>
      <w:r w:rsidRPr="00C4542C">
        <w:rPr>
          <w:rFonts w:eastAsia="Times New Roman"/>
          <w:b/>
          <w:color w:val="000000"/>
          <w:szCs w:val="28"/>
          <w:lang w:eastAsia="ru-RU"/>
        </w:rPr>
        <w:t>год</w:t>
      </w:r>
    </w:p>
    <w:p w:rsidR="00500F22" w:rsidRPr="00C4542C" w:rsidRDefault="00500F22" w:rsidP="00500F22">
      <w:pPr>
        <w:tabs>
          <w:tab w:val="left" w:pos="720"/>
        </w:tabs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:rsidR="00500F22" w:rsidRPr="00C4542C" w:rsidRDefault="00500F22" w:rsidP="00500F22">
      <w:pPr>
        <w:spacing w:before="100" w:beforeAutospacing="1" w:after="0" w:line="240" w:lineRule="auto"/>
        <w:jc w:val="both"/>
        <w:rPr>
          <w:rFonts w:eastAsia="Times New Roman"/>
          <w:szCs w:val="28"/>
          <w:lang w:eastAsia="ru-RU"/>
        </w:rPr>
      </w:pPr>
      <w:r w:rsidRPr="00C4542C">
        <w:rPr>
          <w:rFonts w:eastAsia="Times New Roman"/>
          <w:sz w:val="24"/>
          <w:szCs w:val="24"/>
          <w:lang w:eastAsia="ru-RU"/>
        </w:rPr>
        <w:t xml:space="preserve">          </w:t>
      </w:r>
      <w:r w:rsidRPr="00C4542C">
        <w:rPr>
          <w:rFonts w:eastAsia="Times New Roman"/>
          <w:szCs w:val="28"/>
          <w:lang w:eastAsia="ru-RU"/>
        </w:rPr>
        <w:t xml:space="preserve">Заслушав информацию </w:t>
      </w:r>
      <w:r w:rsidRPr="00500F22">
        <w:rPr>
          <w:rFonts w:eastAsia="Times New Roman"/>
          <w:szCs w:val="28"/>
          <w:lang w:eastAsia="ru-RU"/>
        </w:rPr>
        <w:t>Начальник</w:t>
      </w:r>
      <w:r>
        <w:rPr>
          <w:rFonts w:eastAsia="Times New Roman"/>
          <w:szCs w:val="28"/>
          <w:lang w:eastAsia="ru-RU"/>
        </w:rPr>
        <w:t>а</w:t>
      </w:r>
      <w:r w:rsidRPr="00500F22">
        <w:rPr>
          <w:rFonts w:eastAsia="Times New Roman"/>
          <w:szCs w:val="28"/>
          <w:lang w:eastAsia="ru-RU"/>
        </w:rPr>
        <w:t xml:space="preserve"> отдела полиции</w:t>
      </w:r>
      <w:r>
        <w:rPr>
          <w:rFonts w:eastAsia="Times New Roman"/>
          <w:szCs w:val="28"/>
          <w:lang w:eastAsia="ru-RU"/>
        </w:rPr>
        <w:t xml:space="preserve"> </w:t>
      </w:r>
      <w:r w:rsidRPr="00500F22">
        <w:rPr>
          <w:rFonts w:eastAsia="Times New Roman"/>
          <w:szCs w:val="28"/>
          <w:lang w:eastAsia="ru-RU"/>
        </w:rPr>
        <w:t xml:space="preserve">(по обслуживанию </w:t>
      </w:r>
      <w:proofErr w:type="spellStart"/>
      <w:r w:rsidRPr="00500F22">
        <w:rPr>
          <w:rFonts w:eastAsia="Times New Roman"/>
          <w:szCs w:val="28"/>
          <w:lang w:eastAsia="ru-RU"/>
        </w:rPr>
        <w:t>Мелекесского</w:t>
      </w:r>
      <w:proofErr w:type="spellEnd"/>
      <w:r w:rsidRPr="00500F22">
        <w:rPr>
          <w:rFonts w:eastAsia="Times New Roman"/>
          <w:szCs w:val="28"/>
          <w:lang w:eastAsia="ru-RU"/>
        </w:rPr>
        <w:t xml:space="preserve"> района) МО МВД России «</w:t>
      </w:r>
      <w:proofErr w:type="spellStart"/>
      <w:r w:rsidRPr="00500F22">
        <w:rPr>
          <w:rFonts w:eastAsia="Times New Roman"/>
          <w:szCs w:val="28"/>
          <w:lang w:eastAsia="ru-RU"/>
        </w:rPr>
        <w:t>Димитровградский</w:t>
      </w:r>
      <w:proofErr w:type="spellEnd"/>
      <w:r w:rsidRPr="00500F22">
        <w:rPr>
          <w:rFonts w:eastAsia="Times New Roman"/>
          <w:szCs w:val="28"/>
          <w:lang w:eastAsia="ru-RU"/>
        </w:rPr>
        <w:t xml:space="preserve">» </w:t>
      </w:r>
      <w:r w:rsidRPr="00C4542C">
        <w:rPr>
          <w:rFonts w:eastAsia="Times New Roman"/>
          <w:szCs w:val="28"/>
          <w:lang w:eastAsia="ru-RU"/>
        </w:rPr>
        <w:t xml:space="preserve">о деятельности отдела полиции (по обслуживанию </w:t>
      </w:r>
      <w:proofErr w:type="spellStart"/>
      <w:r w:rsidRPr="00C4542C">
        <w:rPr>
          <w:rFonts w:eastAsia="Times New Roman"/>
          <w:szCs w:val="28"/>
          <w:lang w:eastAsia="ru-RU"/>
        </w:rPr>
        <w:t>Мелекесского</w:t>
      </w:r>
      <w:proofErr w:type="spellEnd"/>
      <w:r w:rsidRPr="00C4542C">
        <w:rPr>
          <w:rFonts w:eastAsia="Times New Roman"/>
          <w:szCs w:val="28"/>
          <w:lang w:eastAsia="ru-RU"/>
        </w:rPr>
        <w:t xml:space="preserve"> района) МО МВД России «</w:t>
      </w:r>
      <w:proofErr w:type="spellStart"/>
      <w:r w:rsidRPr="00C4542C">
        <w:rPr>
          <w:rFonts w:eastAsia="Times New Roman"/>
          <w:szCs w:val="28"/>
          <w:lang w:eastAsia="ru-RU"/>
        </w:rPr>
        <w:t>Димитровградский</w:t>
      </w:r>
      <w:proofErr w:type="spellEnd"/>
      <w:r w:rsidRPr="00C4542C">
        <w:rPr>
          <w:rFonts w:eastAsia="Times New Roman"/>
          <w:szCs w:val="28"/>
          <w:lang w:eastAsia="ru-RU"/>
        </w:rPr>
        <w:t>» за 202</w:t>
      </w:r>
      <w:r>
        <w:rPr>
          <w:rFonts w:eastAsia="Times New Roman"/>
          <w:szCs w:val="28"/>
          <w:lang w:eastAsia="ru-RU"/>
        </w:rPr>
        <w:t xml:space="preserve">2 </w:t>
      </w:r>
      <w:r w:rsidRPr="00C4542C">
        <w:rPr>
          <w:rFonts w:eastAsia="Times New Roman"/>
          <w:szCs w:val="28"/>
          <w:lang w:eastAsia="ru-RU"/>
        </w:rPr>
        <w:t>год,  Совет депутатов муниципального образования «</w:t>
      </w:r>
      <w:proofErr w:type="spellStart"/>
      <w:r w:rsidRPr="00C4542C">
        <w:rPr>
          <w:rFonts w:eastAsia="Times New Roman"/>
          <w:szCs w:val="28"/>
          <w:lang w:eastAsia="ru-RU"/>
        </w:rPr>
        <w:t>Мелекесский</w:t>
      </w:r>
      <w:proofErr w:type="spellEnd"/>
      <w:r w:rsidRPr="00C4542C">
        <w:rPr>
          <w:rFonts w:eastAsia="Times New Roman"/>
          <w:szCs w:val="28"/>
          <w:lang w:eastAsia="ru-RU"/>
        </w:rPr>
        <w:t xml:space="preserve"> район» Ульяновской области шестого созыва</w:t>
      </w:r>
      <w:r w:rsidRPr="00C4542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Pr="00C4542C">
        <w:rPr>
          <w:rFonts w:eastAsia="Times New Roman"/>
          <w:szCs w:val="28"/>
          <w:lang w:eastAsia="ru-RU"/>
        </w:rPr>
        <w:t>р</w:t>
      </w:r>
      <w:proofErr w:type="gramEnd"/>
      <w:r w:rsidRPr="00C4542C">
        <w:rPr>
          <w:rFonts w:eastAsia="Times New Roman"/>
          <w:szCs w:val="28"/>
          <w:lang w:eastAsia="ru-RU"/>
        </w:rPr>
        <w:t xml:space="preserve"> е ш и л:</w:t>
      </w:r>
    </w:p>
    <w:p w:rsidR="00500F22" w:rsidRPr="00C4542C" w:rsidRDefault="00500F22" w:rsidP="00500F22">
      <w:pPr>
        <w:keepNext/>
        <w:tabs>
          <w:tab w:val="num" w:pos="-142"/>
          <w:tab w:val="left" w:pos="900"/>
        </w:tabs>
        <w:suppressAutoHyphens/>
        <w:spacing w:after="0" w:line="240" w:lineRule="auto"/>
        <w:ind w:firstLine="567"/>
        <w:jc w:val="both"/>
        <w:outlineLvl w:val="0"/>
        <w:rPr>
          <w:rFonts w:eastAsia="Times New Roman"/>
          <w:szCs w:val="28"/>
          <w:lang w:eastAsia="zh-CN"/>
        </w:rPr>
      </w:pPr>
      <w:r w:rsidRPr="00C4542C">
        <w:rPr>
          <w:rFonts w:eastAsia="Times New Roman"/>
          <w:szCs w:val="24"/>
          <w:lang w:eastAsia="zh-CN"/>
        </w:rPr>
        <w:t xml:space="preserve">1. </w:t>
      </w:r>
      <w:r w:rsidRPr="00C4542C">
        <w:rPr>
          <w:rFonts w:eastAsia="Times New Roman"/>
          <w:szCs w:val="28"/>
          <w:lang w:eastAsia="zh-CN"/>
        </w:rPr>
        <w:t>Информацию</w:t>
      </w:r>
      <w:r w:rsidRPr="00500F22">
        <w:t xml:space="preserve"> </w:t>
      </w:r>
      <w:r w:rsidRPr="00500F22">
        <w:rPr>
          <w:rFonts w:eastAsia="Times New Roman"/>
          <w:szCs w:val="28"/>
          <w:lang w:eastAsia="zh-CN"/>
        </w:rPr>
        <w:t xml:space="preserve">Начальника отдела полиции (по обслуживанию </w:t>
      </w:r>
      <w:proofErr w:type="spellStart"/>
      <w:r w:rsidRPr="00500F22">
        <w:rPr>
          <w:rFonts w:eastAsia="Times New Roman"/>
          <w:szCs w:val="28"/>
          <w:lang w:eastAsia="zh-CN"/>
        </w:rPr>
        <w:t>Мелекесского</w:t>
      </w:r>
      <w:proofErr w:type="spellEnd"/>
      <w:r w:rsidRPr="00500F22">
        <w:rPr>
          <w:rFonts w:eastAsia="Times New Roman"/>
          <w:szCs w:val="28"/>
          <w:lang w:eastAsia="zh-CN"/>
        </w:rPr>
        <w:t xml:space="preserve"> района) МО МВД России «</w:t>
      </w:r>
      <w:proofErr w:type="spellStart"/>
      <w:r w:rsidRPr="00500F22">
        <w:rPr>
          <w:rFonts w:eastAsia="Times New Roman"/>
          <w:szCs w:val="28"/>
          <w:lang w:eastAsia="zh-CN"/>
        </w:rPr>
        <w:t>Димитровградский</w:t>
      </w:r>
      <w:proofErr w:type="spellEnd"/>
      <w:r w:rsidRPr="00500F22">
        <w:rPr>
          <w:rFonts w:eastAsia="Times New Roman"/>
          <w:szCs w:val="28"/>
          <w:lang w:eastAsia="zh-CN"/>
        </w:rPr>
        <w:t>»</w:t>
      </w:r>
      <w:r w:rsidRPr="00C4542C">
        <w:rPr>
          <w:rFonts w:eastAsia="Times New Roman"/>
          <w:szCs w:val="28"/>
          <w:lang w:eastAsia="zh-CN"/>
        </w:rPr>
        <w:t xml:space="preserve"> о деятельности отдела полиции (по обслуживанию </w:t>
      </w:r>
      <w:proofErr w:type="spellStart"/>
      <w:r w:rsidRPr="00C4542C">
        <w:rPr>
          <w:rFonts w:eastAsia="Times New Roman"/>
          <w:szCs w:val="28"/>
          <w:lang w:eastAsia="zh-CN"/>
        </w:rPr>
        <w:t>Мелекесского</w:t>
      </w:r>
      <w:proofErr w:type="spellEnd"/>
      <w:r w:rsidRPr="00C4542C">
        <w:rPr>
          <w:rFonts w:eastAsia="Times New Roman"/>
          <w:szCs w:val="28"/>
          <w:lang w:eastAsia="zh-CN"/>
        </w:rPr>
        <w:t xml:space="preserve"> района) МО МВД России «</w:t>
      </w:r>
      <w:proofErr w:type="spellStart"/>
      <w:r w:rsidRPr="00C4542C">
        <w:rPr>
          <w:rFonts w:eastAsia="Times New Roman"/>
          <w:szCs w:val="28"/>
          <w:lang w:eastAsia="zh-CN"/>
        </w:rPr>
        <w:t>Димитровградский</w:t>
      </w:r>
      <w:proofErr w:type="spellEnd"/>
      <w:r w:rsidRPr="00C4542C">
        <w:rPr>
          <w:rFonts w:eastAsia="Times New Roman"/>
          <w:szCs w:val="28"/>
          <w:lang w:eastAsia="zh-CN"/>
        </w:rPr>
        <w:t>» за 202</w:t>
      </w:r>
      <w:r>
        <w:rPr>
          <w:rFonts w:eastAsia="Times New Roman"/>
          <w:szCs w:val="28"/>
          <w:lang w:eastAsia="zh-CN"/>
        </w:rPr>
        <w:t>2</w:t>
      </w:r>
      <w:r w:rsidRPr="00C4542C">
        <w:rPr>
          <w:rFonts w:eastAsia="Times New Roman"/>
          <w:szCs w:val="28"/>
          <w:lang w:eastAsia="zh-CN"/>
        </w:rPr>
        <w:t xml:space="preserve"> год  принять к сведению.</w:t>
      </w:r>
    </w:p>
    <w:p w:rsidR="00500F22" w:rsidRPr="00C4542C" w:rsidRDefault="00500F22" w:rsidP="00500F22">
      <w:pPr>
        <w:tabs>
          <w:tab w:val="left" w:pos="720"/>
        </w:tabs>
        <w:suppressAutoHyphens/>
        <w:spacing w:after="0" w:line="240" w:lineRule="auto"/>
        <w:ind w:left="-56"/>
        <w:rPr>
          <w:rFonts w:eastAsia="Times New Roman"/>
          <w:sz w:val="24"/>
          <w:szCs w:val="24"/>
          <w:lang w:eastAsia="zh-CN"/>
        </w:rPr>
      </w:pPr>
      <w:r w:rsidRPr="00C4542C">
        <w:rPr>
          <w:rFonts w:eastAsia="Times New Roman"/>
          <w:szCs w:val="28"/>
          <w:lang w:eastAsia="zh-CN"/>
        </w:rPr>
        <w:t xml:space="preserve">           2. Настоящее решение вступает в силу со дня его подписания.</w:t>
      </w:r>
    </w:p>
    <w:p w:rsidR="00500F22" w:rsidRPr="00C4542C" w:rsidRDefault="00500F22" w:rsidP="00500F22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:rsidR="00500F22" w:rsidRPr="00C4542C" w:rsidRDefault="00500F22" w:rsidP="00500F22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:rsidR="00500F22" w:rsidRPr="00C4542C" w:rsidRDefault="00500F22" w:rsidP="00500F22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:rsidR="00500F22" w:rsidRPr="00C4542C" w:rsidRDefault="00500F22" w:rsidP="00500F22">
      <w:pPr>
        <w:suppressAutoHyphens/>
        <w:spacing w:after="0" w:line="240" w:lineRule="auto"/>
        <w:rPr>
          <w:rFonts w:eastAsia="Times New Roman"/>
          <w:szCs w:val="28"/>
          <w:lang w:eastAsia="zh-CN"/>
        </w:rPr>
      </w:pPr>
      <w:r w:rsidRPr="00C4542C">
        <w:rPr>
          <w:rFonts w:eastAsia="Times New Roman"/>
          <w:szCs w:val="28"/>
          <w:lang w:eastAsia="zh-CN"/>
        </w:rPr>
        <w:t xml:space="preserve">Глава муниципального образования </w:t>
      </w:r>
    </w:p>
    <w:p w:rsidR="00500F22" w:rsidRPr="00C4542C" w:rsidRDefault="00500F22" w:rsidP="00500F22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  <w:r w:rsidRPr="00C4542C">
        <w:rPr>
          <w:rFonts w:eastAsia="Times New Roman"/>
          <w:szCs w:val="28"/>
          <w:lang w:eastAsia="zh-CN"/>
        </w:rPr>
        <w:t>«</w:t>
      </w:r>
      <w:proofErr w:type="spellStart"/>
      <w:r w:rsidRPr="00C4542C">
        <w:rPr>
          <w:rFonts w:eastAsia="Times New Roman"/>
          <w:szCs w:val="28"/>
          <w:lang w:eastAsia="zh-CN"/>
        </w:rPr>
        <w:t>Мелекесский</w:t>
      </w:r>
      <w:proofErr w:type="spellEnd"/>
      <w:r w:rsidRPr="00C4542C">
        <w:rPr>
          <w:rFonts w:eastAsia="Times New Roman"/>
          <w:szCs w:val="28"/>
          <w:lang w:eastAsia="zh-CN"/>
        </w:rPr>
        <w:t xml:space="preserve"> район» Ульяновской области                             О.В. Мартынова</w:t>
      </w:r>
    </w:p>
    <w:p w:rsidR="00500F22" w:rsidRPr="00C4542C" w:rsidRDefault="00500F22" w:rsidP="00500F22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zh-CN"/>
        </w:rPr>
      </w:pPr>
    </w:p>
    <w:p w:rsidR="00500F22" w:rsidRPr="00C4542C" w:rsidRDefault="00500F22" w:rsidP="00500F22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:rsidR="00500F22" w:rsidRPr="00C4542C" w:rsidRDefault="00500F22" w:rsidP="00500F22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:rsidR="00500F22" w:rsidRPr="00C4542C" w:rsidRDefault="00500F22" w:rsidP="00500F22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:rsidR="00500F22" w:rsidRPr="00C4542C" w:rsidRDefault="00500F22" w:rsidP="00500F22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:rsidR="00500F22" w:rsidRPr="00C4542C" w:rsidRDefault="00500F22" w:rsidP="00500F22">
      <w:pPr>
        <w:suppressAutoHyphens/>
        <w:spacing w:after="0" w:line="240" w:lineRule="auto"/>
        <w:rPr>
          <w:rFonts w:eastAsia="Times New Roman"/>
          <w:sz w:val="24"/>
          <w:szCs w:val="24"/>
          <w:lang w:eastAsia="zh-CN"/>
        </w:rPr>
      </w:pPr>
    </w:p>
    <w:p w:rsidR="00500F22" w:rsidRDefault="00500F22" w:rsidP="00500F22">
      <w:pPr>
        <w:jc w:val="center"/>
        <w:rPr>
          <w:b/>
          <w:bCs/>
          <w:spacing w:val="-2"/>
          <w:szCs w:val="28"/>
        </w:rPr>
      </w:pPr>
    </w:p>
    <w:p w:rsidR="00500F22" w:rsidRDefault="00500F22" w:rsidP="00500F22">
      <w:pPr>
        <w:jc w:val="center"/>
        <w:rPr>
          <w:b/>
          <w:bCs/>
          <w:spacing w:val="-2"/>
          <w:szCs w:val="28"/>
        </w:rPr>
      </w:pPr>
    </w:p>
    <w:p w:rsidR="00500F22" w:rsidRDefault="00500F22" w:rsidP="008A58A1">
      <w:pPr>
        <w:jc w:val="center"/>
        <w:rPr>
          <w:b/>
          <w:bCs/>
          <w:spacing w:val="-2"/>
          <w:szCs w:val="28"/>
        </w:rPr>
      </w:pPr>
    </w:p>
    <w:p w:rsidR="00500F22" w:rsidRDefault="00500F22" w:rsidP="008A58A1">
      <w:pPr>
        <w:jc w:val="center"/>
        <w:rPr>
          <w:b/>
          <w:bCs/>
          <w:spacing w:val="-2"/>
          <w:szCs w:val="28"/>
        </w:rPr>
      </w:pPr>
    </w:p>
    <w:p w:rsidR="00500F22" w:rsidRDefault="00500F22" w:rsidP="008A58A1">
      <w:pPr>
        <w:jc w:val="center"/>
        <w:rPr>
          <w:b/>
          <w:bCs/>
          <w:spacing w:val="-2"/>
          <w:szCs w:val="28"/>
        </w:rPr>
      </w:pPr>
    </w:p>
    <w:p w:rsidR="00500F22" w:rsidRDefault="00500F22" w:rsidP="008A58A1">
      <w:pPr>
        <w:jc w:val="center"/>
        <w:rPr>
          <w:b/>
          <w:bCs/>
          <w:spacing w:val="-2"/>
          <w:szCs w:val="28"/>
        </w:rPr>
      </w:pPr>
    </w:p>
    <w:p w:rsidR="008A58A1" w:rsidRPr="008A58A1" w:rsidRDefault="00500F22" w:rsidP="008A58A1">
      <w:pPr>
        <w:jc w:val="center"/>
        <w:rPr>
          <w:b/>
          <w:bCs/>
          <w:spacing w:val="-2"/>
          <w:szCs w:val="28"/>
        </w:rPr>
      </w:pPr>
      <w:r>
        <w:rPr>
          <w:b/>
          <w:bCs/>
          <w:spacing w:val="-2"/>
          <w:szCs w:val="28"/>
        </w:rPr>
        <w:lastRenderedPageBreak/>
        <w:t>И</w:t>
      </w:r>
      <w:r w:rsidR="00801AF7">
        <w:rPr>
          <w:b/>
          <w:bCs/>
          <w:spacing w:val="-2"/>
          <w:szCs w:val="28"/>
        </w:rPr>
        <w:t>н</w:t>
      </w:r>
      <w:r>
        <w:rPr>
          <w:b/>
          <w:bCs/>
          <w:spacing w:val="-2"/>
          <w:szCs w:val="28"/>
        </w:rPr>
        <w:t xml:space="preserve">формация </w:t>
      </w:r>
      <w:r w:rsidR="00801AF7">
        <w:rPr>
          <w:b/>
          <w:bCs/>
          <w:spacing w:val="-2"/>
          <w:szCs w:val="28"/>
        </w:rPr>
        <w:t>о деятельности  отдела полиции (по обслуживанию Мелекесского района) МО   МВД России «Димитр</w:t>
      </w:r>
      <w:r w:rsidR="00C4526B">
        <w:rPr>
          <w:b/>
          <w:bCs/>
          <w:spacing w:val="-2"/>
          <w:szCs w:val="28"/>
        </w:rPr>
        <w:t>о</w:t>
      </w:r>
      <w:r w:rsidR="0085605E">
        <w:rPr>
          <w:b/>
          <w:bCs/>
          <w:spacing w:val="-2"/>
          <w:szCs w:val="28"/>
        </w:rPr>
        <w:t xml:space="preserve">вградский»  за  </w:t>
      </w:r>
      <w:r w:rsidR="00C4526B">
        <w:rPr>
          <w:b/>
          <w:bCs/>
          <w:spacing w:val="-2"/>
          <w:szCs w:val="28"/>
        </w:rPr>
        <w:t xml:space="preserve"> </w:t>
      </w:r>
      <w:r w:rsidR="005704D0">
        <w:rPr>
          <w:b/>
          <w:bCs/>
          <w:spacing w:val="-2"/>
          <w:szCs w:val="28"/>
        </w:rPr>
        <w:t>2022</w:t>
      </w:r>
      <w:r w:rsidR="00A2706E">
        <w:rPr>
          <w:b/>
          <w:bCs/>
          <w:spacing w:val="-2"/>
          <w:szCs w:val="28"/>
        </w:rPr>
        <w:t xml:space="preserve"> год</w:t>
      </w:r>
    </w:p>
    <w:p w:rsidR="009E6562" w:rsidRPr="00B80224" w:rsidRDefault="008A58A1" w:rsidP="00B80224">
      <w:pPr>
        <w:jc w:val="center"/>
        <w:rPr>
          <w:b/>
          <w:bCs/>
          <w:spacing w:val="-2"/>
          <w:szCs w:val="28"/>
        </w:rPr>
      </w:pPr>
      <w:r>
        <w:t>Уважаемые участники заседания!!!</w:t>
      </w:r>
    </w:p>
    <w:p w:rsidR="009E6562" w:rsidRDefault="005D5283" w:rsidP="00801AF7">
      <w:pPr>
        <w:spacing w:after="0"/>
        <w:jc w:val="both"/>
      </w:pPr>
      <w:r>
        <w:t xml:space="preserve">          В соответствии с федеральным законодательством, в целях реализации принципов открытости и публичности в деятельности МВД России, мной будет доведена информация об итог</w:t>
      </w:r>
      <w:r w:rsidR="00B80224">
        <w:t>ах работы отдела полиции за 2022</w:t>
      </w:r>
      <w:r>
        <w:t xml:space="preserve"> год. </w:t>
      </w:r>
    </w:p>
    <w:p w:rsidR="00EA7890" w:rsidRDefault="0085605E" w:rsidP="00EA7890">
      <w:p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 В </w:t>
      </w:r>
      <w:r w:rsidR="005704D0">
        <w:rPr>
          <w:szCs w:val="28"/>
        </w:rPr>
        <w:t>2022</w:t>
      </w:r>
      <w:r w:rsidR="009E6562">
        <w:rPr>
          <w:szCs w:val="28"/>
        </w:rPr>
        <w:t xml:space="preserve"> году</w:t>
      </w:r>
      <w:r w:rsidR="00801AF7">
        <w:rPr>
          <w:szCs w:val="28"/>
        </w:rPr>
        <w:t>, оперативно-служебная деятельность сотрудников отдела полиции (по обслуживанию Мелекесского района</w:t>
      </w:r>
      <w:r w:rsidR="00020032">
        <w:rPr>
          <w:szCs w:val="28"/>
        </w:rPr>
        <w:t xml:space="preserve">) и структурных подразделений межмуниципального отдела   </w:t>
      </w:r>
      <w:r w:rsidR="00801AF7">
        <w:rPr>
          <w:szCs w:val="28"/>
        </w:rPr>
        <w:t xml:space="preserve"> была направлена на выполнение приоритетных задач борьбы с преступностью, охраны общественного порядка, обеспечения общественной </w:t>
      </w:r>
      <w:r w:rsidR="0015661E">
        <w:rPr>
          <w:szCs w:val="28"/>
        </w:rPr>
        <w:t xml:space="preserve">безопасности, </w:t>
      </w:r>
      <w:r w:rsidR="00801AF7">
        <w:rPr>
          <w:szCs w:val="28"/>
        </w:rPr>
        <w:t xml:space="preserve">защиты прав, свобод и законных интересов граждан. </w:t>
      </w:r>
      <w:r w:rsidR="00B715A0">
        <w:rPr>
          <w:szCs w:val="28"/>
        </w:rPr>
        <w:t xml:space="preserve"> За указанный</w:t>
      </w:r>
      <w:r w:rsidR="00EA7890">
        <w:rPr>
          <w:szCs w:val="28"/>
        </w:rPr>
        <w:t xml:space="preserve"> период сот</w:t>
      </w:r>
      <w:r w:rsidR="00B715A0">
        <w:rPr>
          <w:szCs w:val="28"/>
        </w:rPr>
        <w:t>рудниками</w:t>
      </w:r>
      <w:r w:rsidR="00EA7890">
        <w:rPr>
          <w:szCs w:val="28"/>
        </w:rPr>
        <w:t xml:space="preserve"> полиции обеспечена </w:t>
      </w:r>
      <w:r w:rsidR="00B715A0">
        <w:rPr>
          <w:szCs w:val="28"/>
        </w:rPr>
        <w:t xml:space="preserve">охрана общественного порядка в </w:t>
      </w:r>
      <w:r w:rsidR="00EA7890">
        <w:rPr>
          <w:szCs w:val="28"/>
        </w:rPr>
        <w:t xml:space="preserve"> </w:t>
      </w:r>
      <w:r w:rsidR="00B715A0">
        <w:rPr>
          <w:szCs w:val="28"/>
        </w:rPr>
        <w:t xml:space="preserve"> </w:t>
      </w:r>
      <w:r w:rsidR="00EA7890">
        <w:rPr>
          <w:szCs w:val="28"/>
        </w:rPr>
        <w:t xml:space="preserve">    культурно </w:t>
      </w:r>
      <w:r w:rsidR="00B715A0">
        <w:rPr>
          <w:szCs w:val="28"/>
        </w:rPr>
        <w:t xml:space="preserve">массовых </w:t>
      </w:r>
      <w:r w:rsidR="00DE15B6">
        <w:rPr>
          <w:szCs w:val="28"/>
        </w:rPr>
        <w:t>мероприятий, принятыми мерами удалось сохранить контроль</w:t>
      </w:r>
      <w:r w:rsidR="00B715A0">
        <w:rPr>
          <w:szCs w:val="28"/>
        </w:rPr>
        <w:t xml:space="preserve"> над о</w:t>
      </w:r>
      <w:r w:rsidR="00DE15B6">
        <w:rPr>
          <w:szCs w:val="28"/>
        </w:rPr>
        <w:t xml:space="preserve">перативной обстановкой, не допустить чрезвычайных происшествий.  </w:t>
      </w:r>
    </w:p>
    <w:p w:rsidR="00DE15B6" w:rsidRDefault="00DE15B6" w:rsidP="00DE15B6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>В условиях более активного обращения граждан в отдел полиции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в 2022 году  на рассмотрение поступило   3780 заявлений, сообщений граждан о преступлениях и иной информации о происшествиях. Из указанного количества:</w:t>
      </w:r>
    </w:p>
    <w:p w:rsidR="00DE15B6" w:rsidRDefault="00DE15B6" w:rsidP="00DE15B6">
      <w:pPr>
        <w:spacing w:after="0"/>
        <w:jc w:val="both"/>
        <w:rPr>
          <w:szCs w:val="28"/>
        </w:rPr>
      </w:pPr>
      <w:r>
        <w:rPr>
          <w:szCs w:val="28"/>
        </w:rPr>
        <w:t xml:space="preserve">по 234 принято решение о возбуждении уголовных дел. </w:t>
      </w:r>
    </w:p>
    <w:p w:rsidR="00DE15B6" w:rsidRDefault="00DE15B6" w:rsidP="00DE15B6">
      <w:pPr>
        <w:spacing w:after="0"/>
        <w:jc w:val="both"/>
        <w:rPr>
          <w:szCs w:val="28"/>
        </w:rPr>
      </w:pPr>
      <w:r>
        <w:rPr>
          <w:szCs w:val="28"/>
        </w:rPr>
        <w:t>по 383 вынесено постановление об отказе в возбуждении уголовного дела.</w:t>
      </w:r>
    </w:p>
    <w:p w:rsidR="00DE15B6" w:rsidRDefault="00DE15B6" w:rsidP="00DE15B6">
      <w:pPr>
        <w:spacing w:after="0"/>
        <w:jc w:val="both"/>
        <w:rPr>
          <w:szCs w:val="28"/>
        </w:rPr>
      </w:pPr>
      <w:r>
        <w:rPr>
          <w:szCs w:val="28"/>
        </w:rPr>
        <w:t xml:space="preserve">по 32 принято решение о передаче материалов проверок по территориальности. </w:t>
      </w:r>
    </w:p>
    <w:p w:rsidR="00DE15B6" w:rsidRDefault="00DE15B6" w:rsidP="00DE15B6">
      <w:pPr>
        <w:spacing w:after="0"/>
        <w:jc w:val="both"/>
        <w:rPr>
          <w:szCs w:val="28"/>
        </w:rPr>
      </w:pPr>
      <w:r>
        <w:rPr>
          <w:szCs w:val="28"/>
        </w:rPr>
        <w:t>по 343 о возбуждении дел об административных правонарушениях.</w:t>
      </w:r>
    </w:p>
    <w:p w:rsidR="00DE15B6" w:rsidRDefault="00DE15B6" w:rsidP="00DE15B6">
      <w:pPr>
        <w:spacing w:after="0"/>
        <w:jc w:val="both"/>
        <w:rPr>
          <w:szCs w:val="28"/>
        </w:rPr>
      </w:pPr>
      <w:r>
        <w:rPr>
          <w:szCs w:val="28"/>
        </w:rPr>
        <w:t xml:space="preserve">по 599 о приобщении к ранее зарегистрированным материалам. </w:t>
      </w:r>
    </w:p>
    <w:p w:rsidR="00DE15B6" w:rsidRDefault="00DE15B6" w:rsidP="00DE15B6">
      <w:pPr>
        <w:spacing w:after="0"/>
        <w:jc w:val="both"/>
        <w:rPr>
          <w:szCs w:val="28"/>
        </w:rPr>
      </w:pPr>
      <w:r>
        <w:rPr>
          <w:szCs w:val="28"/>
        </w:rPr>
        <w:t xml:space="preserve">по 1538 о списании в номенклатурное дело.  </w:t>
      </w:r>
    </w:p>
    <w:p w:rsidR="00DE15B6" w:rsidRPr="00DE15B6" w:rsidRDefault="00DE15B6" w:rsidP="00DE15B6">
      <w:pPr>
        <w:widowControl w:val="0"/>
        <w:suppressAutoHyphens/>
        <w:spacing w:after="0" w:line="240" w:lineRule="auto"/>
        <w:jc w:val="both"/>
        <w:rPr>
          <w:szCs w:val="28"/>
        </w:rPr>
      </w:pPr>
      <w:r w:rsidRPr="00FD6440">
        <w:rPr>
          <w:szCs w:val="28"/>
        </w:rPr>
        <w:t xml:space="preserve"> </w:t>
      </w:r>
      <w:r>
        <w:rPr>
          <w:szCs w:val="28"/>
        </w:rPr>
        <w:tab/>
      </w:r>
      <w:r w:rsidR="00D66705">
        <w:rPr>
          <w:szCs w:val="28"/>
        </w:rPr>
        <w:t>В 2022 году н</w:t>
      </w:r>
      <w:r w:rsidRPr="00FD6440">
        <w:rPr>
          <w:szCs w:val="28"/>
        </w:rPr>
        <w:t>а дорогах района совершено</w:t>
      </w:r>
      <w:r>
        <w:rPr>
          <w:szCs w:val="28"/>
        </w:rPr>
        <w:t xml:space="preserve"> 83 дорожно-транспортных</w:t>
      </w:r>
      <w:r w:rsidRPr="00FD6440">
        <w:rPr>
          <w:szCs w:val="28"/>
        </w:rPr>
        <w:t xml:space="preserve"> прои</w:t>
      </w:r>
      <w:r>
        <w:rPr>
          <w:szCs w:val="28"/>
        </w:rPr>
        <w:t>сшествий</w:t>
      </w:r>
      <w:r w:rsidRPr="00FD6440">
        <w:rPr>
          <w:szCs w:val="28"/>
        </w:rPr>
        <w:t>, в которых погибло</w:t>
      </w:r>
      <w:r w:rsidRPr="00FD6440">
        <w:rPr>
          <w:b/>
          <w:szCs w:val="28"/>
        </w:rPr>
        <w:t xml:space="preserve"> </w:t>
      </w:r>
      <w:r>
        <w:rPr>
          <w:szCs w:val="28"/>
        </w:rPr>
        <w:t>10</w:t>
      </w:r>
      <w:r w:rsidRPr="00FD6440">
        <w:rPr>
          <w:szCs w:val="28"/>
        </w:rPr>
        <w:t xml:space="preserve"> </w:t>
      </w:r>
      <w:r>
        <w:rPr>
          <w:szCs w:val="28"/>
        </w:rPr>
        <w:t xml:space="preserve">человек, получили ранения различной степени тяжести 15 человек. </w:t>
      </w:r>
      <w:r w:rsidRPr="00FD6440">
        <w:rPr>
          <w:szCs w:val="28"/>
        </w:rPr>
        <w:t xml:space="preserve"> </w:t>
      </w:r>
      <w:r>
        <w:t>Основными причинами ДТП остаются грубейшие нарушения ПДД со стороны водителей: несоответствие скорости движения дорожным условиям, несоблюдение требований знаковой информации, выезд на полосу встречного движения.</w:t>
      </w:r>
      <w:r w:rsidRPr="00A8133B">
        <w:t xml:space="preserve"> </w:t>
      </w:r>
    </w:p>
    <w:p w:rsidR="00DE15B6" w:rsidRPr="00DE15B6" w:rsidRDefault="00DE15B6" w:rsidP="00DE15B6">
      <w:pPr>
        <w:widowControl w:val="0"/>
        <w:suppressAutoHyphens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На территории района   произошло 29 пожаров, в которых погибло 2 человека.  Всего же скончалось по различным причинам 279</w:t>
      </w:r>
      <w:r w:rsidRPr="00FD6440">
        <w:rPr>
          <w:szCs w:val="28"/>
        </w:rPr>
        <w:t xml:space="preserve"> человек</w:t>
      </w:r>
      <w:r>
        <w:rPr>
          <w:szCs w:val="28"/>
        </w:rPr>
        <w:t xml:space="preserve"> из них 182</w:t>
      </w:r>
      <w:r w:rsidRPr="00FD6440">
        <w:rPr>
          <w:szCs w:val="28"/>
        </w:rPr>
        <w:t xml:space="preserve"> скоропостижно</w:t>
      </w:r>
      <w:r>
        <w:rPr>
          <w:szCs w:val="28"/>
        </w:rPr>
        <w:t>.</w:t>
      </w:r>
    </w:p>
    <w:p w:rsidR="00DE15B6" w:rsidRPr="005A7DF4" w:rsidRDefault="00DE15B6" w:rsidP="00DE15B6">
      <w:pPr>
        <w:ind w:firstLine="708"/>
        <w:jc w:val="both"/>
        <w:rPr>
          <w:color w:val="000000" w:themeColor="text1"/>
          <w:szCs w:val="28"/>
        </w:rPr>
      </w:pPr>
      <w:r w:rsidRPr="005A7DF4">
        <w:rPr>
          <w:color w:val="000000" w:themeColor="text1"/>
          <w:szCs w:val="28"/>
        </w:rPr>
        <w:t xml:space="preserve"> Всего от преступ</w:t>
      </w:r>
      <w:r>
        <w:rPr>
          <w:color w:val="000000" w:themeColor="text1"/>
          <w:szCs w:val="28"/>
        </w:rPr>
        <w:t>ных посягательств пострадало 235 человека: 63 юридических лица и 172</w:t>
      </w:r>
      <w:r w:rsidRPr="005A7DF4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физических лица, из них 49 несовершеннолетних. </w:t>
      </w:r>
      <w:r w:rsidRPr="005A7DF4">
        <w:rPr>
          <w:color w:val="000000" w:themeColor="text1"/>
          <w:szCs w:val="28"/>
        </w:rPr>
        <w:t xml:space="preserve"> Причиненный ущерб от прес</w:t>
      </w:r>
      <w:r>
        <w:rPr>
          <w:color w:val="000000" w:themeColor="text1"/>
          <w:szCs w:val="28"/>
        </w:rPr>
        <w:t>тупных посягательств составил 5874</w:t>
      </w:r>
      <w:r w:rsidRPr="005A7DF4">
        <w:rPr>
          <w:color w:val="000000" w:themeColor="text1"/>
          <w:szCs w:val="28"/>
        </w:rPr>
        <w:t xml:space="preserve"> тыс. </w:t>
      </w:r>
      <w:r>
        <w:rPr>
          <w:color w:val="000000" w:themeColor="text1"/>
          <w:szCs w:val="28"/>
        </w:rPr>
        <w:lastRenderedPageBreak/>
        <w:t>юридическим лицам и 3342</w:t>
      </w:r>
      <w:r w:rsidR="00D66705">
        <w:rPr>
          <w:color w:val="000000" w:themeColor="text1"/>
          <w:szCs w:val="28"/>
        </w:rPr>
        <w:t xml:space="preserve"> тыс. физическим лицам, по линии дознания в</w:t>
      </w:r>
      <w:r w:rsidR="001B04AD">
        <w:rPr>
          <w:color w:val="000000" w:themeColor="text1"/>
          <w:szCs w:val="28"/>
        </w:rPr>
        <w:t xml:space="preserve">озмещено 78%, по линии следствия чуть более 40%.  </w:t>
      </w:r>
      <w:r w:rsidR="00D66705">
        <w:rPr>
          <w:color w:val="000000" w:themeColor="text1"/>
          <w:szCs w:val="28"/>
        </w:rPr>
        <w:t xml:space="preserve">  </w:t>
      </w:r>
      <w:r w:rsidRPr="005A7DF4">
        <w:rPr>
          <w:color w:val="000000" w:themeColor="text1"/>
          <w:szCs w:val="28"/>
        </w:rPr>
        <w:t xml:space="preserve">  </w:t>
      </w:r>
    </w:p>
    <w:p w:rsidR="00D66705" w:rsidRPr="008E7759" w:rsidRDefault="00D66705" w:rsidP="00D66705">
      <w:pPr>
        <w:ind w:firstLine="708"/>
        <w:jc w:val="both"/>
        <w:rPr>
          <w:szCs w:val="28"/>
        </w:rPr>
      </w:pPr>
      <w:r>
        <w:rPr>
          <w:szCs w:val="28"/>
        </w:rPr>
        <w:t>П</w:t>
      </w:r>
      <w:r w:rsidRPr="008E7759">
        <w:rPr>
          <w:szCs w:val="28"/>
        </w:rPr>
        <w:t>ривлечено</w:t>
      </w:r>
      <w:r w:rsidR="001B04AD">
        <w:rPr>
          <w:szCs w:val="28"/>
        </w:rPr>
        <w:t xml:space="preserve"> к уголовной ответственности 214</w:t>
      </w:r>
      <w:r w:rsidRPr="008E7759">
        <w:rPr>
          <w:szCs w:val="28"/>
        </w:rPr>
        <w:t xml:space="preserve"> человек</w:t>
      </w:r>
      <w:r>
        <w:rPr>
          <w:szCs w:val="28"/>
        </w:rPr>
        <w:t>а,</w:t>
      </w:r>
      <w:r w:rsidR="001B04AD">
        <w:rPr>
          <w:szCs w:val="28"/>
        </w:rPr>
        <w:t xml:space="preserve"> 200</w:t>
      </w:r>
      <w:r>
        <w:rPr>
          <w:szCs w:val="28"/>
        </w:rPr>
        <w:t xml:space="preserve"> человек это </w:t>
      </w:r>
      <w:r w:rsidR="001B04AD">
        <w:rPr>
          <w:szCs w:val="28"/>
        </w:rPr>
        <w:t>жители Мелекесского</w:t>
      </w:r>
      <w:r>
        <w:rPr>
          <w:szCs w:val="28"/>
        </w:rPr>
        <w:t xml:space="preserve"> района</w:t>
      </w:r>
      <w:r w:rsidR="001B04AD">
        <w:rPr>
          <w:szCs w:val="28"/>
        </w:rPr>
        <w:t>, 27</w:t>
      </w:r>
      <w:r>
        <w:rPr>
          <w:szCs w:val="28"/>
        </w:rPr>
        <w:t xml:space="preserve"> из </w:t>
      </w:r>
      <w:r w:rsidR="001B04AD">
        <w:rPr>
          <w:szCs w:val="28"/>
        </w:rPr>
        <w:t xml:space="preserve">которых </w:t>
      </w:r>
      <w:r w:rsidR="001B04AD" w:rsidRPr="008E7759">
        <w:rPr>
          <w:szCs w:val="28"/>
        </w:rPr>
        <w:t>женщины</w:t>
      </w:r>
      <w:r w:rsidRPr="008E7759">
        <w:rPr>
          <w:szCs w:val="28"/>
        </w:rPr>
        <w:t>;</w:t>
      </w:r>
      <w:r>
        <w:rPr>
          <w:szCs w:val="28"/>
        </w:rPr>
        <w:t xml:space="preserve"> </w:t>
      </w:r>
      <w:r w:rsidRPr="006331B6">
        <w:rPr>
          <w:szCs w:val="28"/>
        </w:rPr>
        <w:t xml:space="preserve">7 </w:t>
      </w:r>
      <w:r w:rsidR="001B04AD" w:rsidRPr="006331B6">
        <w:rPr>
          <w:szCs w:val="28"/>
        </w:rPr>
        <w:t>несовершеннолетних</w:t>
      </w:r>
      <w:r w:rsidR="001B04AD">
        <w:rPr>
          <w:szCs w:val="28"/>
        </w:rPr>
        <w:t xml:space="preserve">, </w:t>
      </w:r>
      <w:r w:rsidR="001B04AD" w:rsidRPr="008E7759">
        <w:rPr>
          <w:szCs w:val="28"/>
        </w:rPr>
        <w:t>151</w:t>
      </w:r>
      <w:r w:rsidR="00384C98">
        <w:rPr>
          <w:szCs w:val="28"/>
        </w:rPr>
        <w:t xml:space="preserve"> лицо</w:t>
      </w:r>
      <w:r w:rsidRPr="006331B6">
        <w:rPr>
          <w:szCs w:val="28"/>
        </w:rPr>
        <w:t xml:space="preserve"> без постоянного источника дохода</w:t>
      </w:r>
      <w:r>
        <w:rPr>
          <w:szCs w:val="28"/>
        </w:rPr>
        <w:t>.</w:t>
      </w:r>
    </w:p>
    <w:p w:rsidR="00DE15B6" w:rsidRDefault="00DE15B6" w:rsidP="00DE15B6">
      <w:pPr>
        <w:widowControl w:val="0"/>
        <w:suppressAutoHyphens/>
        <w:spacing w:after="0" w:line="240" w:lineRule="auto"/>
        <w:ind w:firstLine="708"/>
        <w:jc w:val="both"/>
        <w:rPr>
          <w:szCs w:val="28"/>
        </w:rPr>
      </w:pPr>
    </w:p>
    <w:p w:rsidR="00384C98" w:rsidRDefault="00DE15B6" w:rsidP="00DE15B6">
      <w:pPr>
        <w:widowControl w:val="0"/>
        <w:suppressAutoHyphens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Следует отметить, что в целом криминальная ситуация за отчетный период характеризовалась незначительным снижением общего массива зарегистрированных преступлений   и на конец года снижение составило    1,8% (с 279 до 274).  Снижение количества зарегистрированных преступлений произошел в первую очередь из-за снижения количества зарегистрированных преступлений по линии следствия на 20,0 % (с 105 до 84), в том числе тяжкие и особо тяжкие преступления на 42,9% (с 70 до 40).  </w:t>
      </w:r>
    </w:p>
    <w:p w:rsidR="00DE15B6" w:rsidRDefault="00DE15B6" w:rsidP="00DE15B6">
      <w:pPr>
        <w:widowControl w:val="0"/>
        <w:suppressAutoHyphens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По преступлениям следствие, по которым не обязательно в течении года наблюдалось увеличение   количества зарегистрированных преступлений и на конец года рост составил 9,2 % (с 174 до 190). Рос количества зарегистрированных преступлений произошел в первую очередь из-за увеличения количества выявленных п</w:t>
      </w:r>
      <w:r w:rsidR="00F77E6A">
        <w:rPr>
          <w:szCs w:val="28"/>
        </w:rPr>
        <w:t>ревентивных составов на 25,0% (</w:t>
      </w:r>
      <w:r>
        <w:rPr>
          <w:szCs w:val="28"/>
        </w:rPr>
        <w:t xml:space="preserve">с 44 до 55).   </w:t>
      </w:r>
    </w:p>
    <w:p w:rsidR="00DE15B6" w:rsidRDefault="00DE15B6" w:rsidP="00DE15B6">
      <w:pPr>
        <w:ind w:firstLine="708"/>
        <w:jc w:val="both"/>
        <w:rPr>
          <w:szCs w:val="28"/>
        </w:rPr>
      </w:pPr>
      <w:r>
        <w:rPr>
          <w:szCs w:val="28"/>
        </w:rPr>
        <w:t xml:space="preserve">Уровень преступности в расчете на 10 тыс. населения составил 90,1 преступления. Удельный вес раскрываемости составил 84,8%, по данному показателю в своей подгруппе занимаем лидирующее место. </w:t>
      </w:r>
    </w:p>
    <w:p w:rsidR="00DE15B6" w:rsidRDefault="00DE15B6" w:rsidP="00DE15B6">
      <w:pPr>
        <w:widowControl w:val="0"/>
        <w:suppressAutoHyphens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Наиболее эффективными оказались меры, направленные на раскрытие, убийств, фактов умышленного причинения тяжкого вреда здоровью, грабежей краж скота, краж транспортных средств, угонов -  их раскрываемость составила 100 %. Улучшилась на 2,3% общая раскрываемость, больше выявлено фактов, связанных с незаконного оборота оружия, рост составил 100% (с 0 до 11). </w:t>
      </w:r>
    </w:p>
    <w:p w:rsidR="004564C5" w:rsidRDefault="00DE15B6" w:rsidP="00DE15B6">
      <w:pPr>
        <w:widowControl w:val="0"/>
        <w:suppressAutoHyphens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При общем увеличении количества зарегистрированных преступлений по линии дознания с (174 до 190) удалось снизить количества приостановленных дел (с 24 до 20)   и увеличить общую раскрываемость, на конец года   удельный вес раскрываемости составил   89,4 %, АППГ-86,4 %.</w:t>
      </w:r>
      <w:r w:rsidR="00436611">
        <w:rPr>
          <w:szCs w:val="28"/>
        </w:rPr>
        <w:t xml:space="preserve"> </w:t>
      </w:r>
    </w:p>
    <w:p w:rsidR="00DE15B6" w:rsidRDefault="00436611" w:rsidP="00DE15B6">
      <w:pPr>
        <w:widowControl w:val="0"/>
        <w:suppressAutoHyphens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В структуре преступности </w:t>
      </w:r>
      <w:r w:rsidR="006C3747">
        <w:rPr>
          <w:szCs w:val="28"/>
        </w:rPr>
        <w:t xml:space="preserve">основную массу составляют преступления против собственности </w:t>
      </w:r>
      <w:r>
        <w:rPr>
          <w:szCs w:val="28"/>
        </w:rPr>
        <w:t>з</w:t>
      </w:r>
      <w:r w:rsidR="004564C5">
        <w:rPr>
          <w:szCs w:val="28"/>
        </w:rPr>
        <w:t xml:space="preserve">а 12 месяцев 2022 года зарегистрировано 67, не раскрытыми остались 22 преступления, раскрываемость составила 67,6 %. </w:t>
      </w:r>
    </w:p>
    <w:p w:rsidR="00DE15B6" w:rsidRDefault="00DE15B6" w:rsidP="00DE15B6">
      <w:pPr>
        <w:widowControl w:val="0"/>
        <w:suppressAutoHyphens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</w:p>
    <w:p w:rsidR="00DE15B6" w:rsidRDefault="00DE15B6" w:rsidP="00DE15B6">
      <w:pPr>
        <w:ind w:firstLine="708"/>
        <w:jc w:val="both"/>
        <w:rPr>
          <w:szCs w:val="28"/>
        </w:rPr>
      </w:pPr>
      <w:r>
        <w:rPr>
          <w:szCs w:val="28"/>
        </w:rPr>
        <w:t xml:space="preserve">Благодаря принимаемым мерам профилактического характера удалось сократить количество убийств на (60%), умышленного причинения тяжкого вреда здоровью на (60.0%), краж на (6,9%), угонов на (50%), не допустить совершения разбойных нападений.    Наблюдается снижение   совершенных преступлений, лицами в состоянии алкогольного опьянения 1.4% (с 70 до 69), ранее судимыми лицами на 15,4% (с 78 до 66), совершенные не </w:t>
      </w:r>
      <w:r>
        <w:rPr>
          <w:szCs w:val="28"/>
        </w:rPr>
        <w:lastRenderedPageBreak/>
        <w:t xml:space="preserve">совершеннолетними на 44,4% (с 9 до 5). Выявлено больше преступлений превентивной направленности на 25, 0 % (44 до 55) непосредственно УУП 26 (АППГ-17).  </w:t>
      </w:r>
    </w:p>
    <w:p w:rsidR="00DE15B6" w:rsidRPr="00BB0B15" w:rsidRDefault="00DE15B6" w:rsidP="00DE15B6">
      <w:pPr>
        <w:ind w:firstLine="708"/>
        <w:jc w:val="both"/>
        <w:rPr>
          <w:szCs w:val="28"/>
        </w:rPr>
      </w:pPr>
      <w:r>
        <w:rPr>
          <w:szCs w:val="28"/>
        </w:rPr>
        <w:t>При взаимодействии всех подразделений межмуниципального отдела за отчетный период было раскрыто 192 преступления УР -77, БЭП-3, УУП-52, УНК-12, ППС-29, ГИБДД-16, ПДН-2</w:t>
      </w:r>
    </w:p>
    <w:p w:rsidR="00DE15B6" w:rsidRDefault="00DE15B6" w:rsidP="00DE15B6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Вместе с тем, на отдельных направлениях улучшить результаты оперативно- служебной деятельности не удалось, в качестве негативной тенденции хотелось бы отметить рост на 233,3% преступлений, мошенничеств совершенных с использованием ИТТ (с 3 до 10), 8 из которых остаются не раскрытыми и все они приходятся на мошенничества. </w:t>
      </w:r>
    </w:p>
    <w:p w:rsidR="00DE15B6" w:rsidRPr="00D30452" w:rsidRDefault="00DE15B6" w:rsidP="00DE15B6">
      <w:pPr>
        <w:ind w:firstLine="708"/>
        <w:jc w:val="both"/>
        <w:rPr>
          <w:szCs w:val="28"/>
        </w:rPr>
      </w:pPr>
      <w:r>
        <w:rPr>
          <w:szCs w:val="28"/>
        </w:rPr>
        <w:t>Одно из приоритетных направлений оперативно служебной деятельности отдела полиции является профилактика и противодействие незаконному обороту наркотических средств.</w:t>
      </w:r>
      <w:r w:rsidRPr="002C3B17">
        <w:rPr>
          <w:szCs w:val="28"/>
        </w:rPr>
        <w:t xml:space="preserve"> </w:t>
      </w:r>
      <w:r>
        <w:rPr>
          <w:szCs w:val="28"/>
        </w:rPr>
        <w:t>Характеризуя оперативную обстановку следует отметить, что за 12 месяцев 2022 года поставлено на учет 21 преступления 11 из которых относятся к категории тяжкие и особо тяжкие. В результате проведенных мероприятий из незаконного оборота изъято 4506 гр.</w:t>
      </w:r>
      <w:r w:rsidRPr="00382927">
        <w:rPr>
          <w:szCs w:val="28"/>
        </w:rPr>
        <w:t xml:space="preserve"> </w:t>
      </w:r>
      <w:r>
        <w:rPr>
          <w:szCs w:val="28"/>
        </w:rPr>
        <w:t xml:space="preserve">основная часть изъятых наркотических средств, составляют наркотики каннабисной группы. </w:t>
      </w:r>
      <w:r w:rsidRPr="00D30452">
        <w:rPr>
          <w:szCs w:val="28"/>
        </w:rPr>
        <w:t>Всего же с начала года к административной ответственности за немедицинское потребление на</w:t>
      </w:r>
      <w:r>
        <w:rPr>
          <w:szCs w:val="28"/>
        </w:rPr>
        <w:t xml:space="preserve">ркотических средств привлечено 10 лиц. </w:t>
      </w:r>
      <w:r w:rsidRPr="00D30452">
        <w:rPr>
          <w:szCs w:val="28"/>
        </w:rPr>
        <w:t xml:space="preserve">  </w:t>
      </w:r>
    </w:p>
    <w:p w:rsidR="00DE15B6" w:rsidRPr="00E41CB4" w:rsidRDefault="00DE15B6" w:rsidP="00DE15B6">
      <w:pPr>
        <w:ind w:firstLine="708"/>
        <w:jc w:val="both"/>
        <w:rPr>
          <w:szCs w:val="28"/>
        </w:rPr>
      </w:pPr>
      <w:r w:rsidRPr="008E7759">
        <w:rPr>
          <w:szCs w:val="28"/>
        </w:rPr>
        <w:t>Немаловажную роль в деятельности полиции составляет</w:t>
      </w:r>
      <w:r>
        <w:rPr>
          <w:szCs w:val="28"/>
        </w:rPr>
        <w:t xml:space="preserve">, </w:t>
      </w:r>
      <w:r w:rsidRPr="008E7759">
        <w:rPr>
          <w:szCs w:val="28"/>
        </w:rPr>
        <w:t>профилактика уличной прест</w:t>
      </w:r>
      <w:r>
        <w:rPr>
          <w:szCs w:val="28"/>
        </w:rPr>
        <w:t>упности.  В   2022 году на улицах района, совершено 29 преступлений, (АППГ-41),</w:t>
      </w:r>
      <w:r w:rsidRPr="00DE62AB">
        <w:rPr>
          <w:szCs w:val="28"/>
        </w:rPr>
        <w:t xml:space="preserve"> </w:t>
      </w:r>
      <w:r>
        <w:rPr>
          <w:szCs w:val="28"/>
        </w:rPr>
        <w:t xml:space="preserve">доля от всего массива зарегистрированных преступлений составила 10,6%, расследовано 30, приостановлено 3.  Немаловажную роль в раскрытии </w:t>
      </w:r>
      <w:r w:rsidRPr="000D0F7E">
        <w:rPr>
          <w:szCs w:val="28"/>
        </w:rPr>
        <w:t>данного</w:t>
      </w:r>
      <w:r>
        <w:rPr>
          <w:szCs w:val="28"/>
        </w:rPr>
        <w:t xml:space="preserve"> вида преступлений </w:t>
      </w:r>
      <w:r w:rsidRPr="00E41CB4">
        <w:rPr>
          <w:szCs w:val="28"/>
        </w:rPr>
        <w:t>способствовало и развитие в регионе программного комплекса «Безопасный город» на сегодняшний день на территории района   функциони</w:t>
      </w:r>
      <w:r>
        <w:rPr>
          <w:szCs w:val="28"/>
        </w:rPr>
        <w:t>рует 14 камер видеонаблюдения.</w:t>
      </w:r>
      <w:r w:rsidRPr="00E41CB4">
        <w:rPr>
          <w:szCs w:val="28"/>
        </w:rPr>
        <w:t xml:space="preserve">    </w:t>
      </w:r>
    </w:p>
    <w:p w:rsidR="00DE15B6" w:rsidRDefault="00DE15B6" w:rsidP="00DE15B6">
      <w:pPr>
        <w:ind w:firstLine="708"/>
        <w:jc w:val="both"/>
        <w:rPr>
          <w:szCs w:val="28"/>
        </w:rPr>
      </w:pPr>
    </w:p>
    <w:p w:rsidR="00DE15B6" w:rsidRDefault="00DE15B6" w:rsidP="00DE15B6">
      <w:pPr>
        <w:ind w:firstLine="708"/>
        <w:jc w:val="both"/>
        <w:rPr>
          <w:szCs w:val="28"/>
        </w:rPr>
      </w:pPr>
      <w:r>
        <w:rPr>
          <w:szCs w:val="28"/>
        </w:rPr>
        <w:t xml:space="preserve">В 2022 году эффективными оказались меры, направленные на раскрытие, преступлений в сфере экологических преступлений за отчетный период к уголовной ответственности за незаконный вылов биоресурсов было привлечено </w:t>
      </w:r>
      <w:r w:rsidRPr="00DE62AB">
        <w:rPr>
          <w:szCs w:val="28"/>
        </w:rPr>
        <w:t>2</w:t>
      </w:r>
      <w:r>
        <w:rPr>
          <w:szCs w:val="28"/>
        </w:rPr>
        <w:t xml:space="preserve">4 лица. </w:t>
      </w:r>
    </w:p>
    <w:p w:rsidR="00D01729" w:rsidRDefault="00D01729" w:rsidP="00B80224">
      <w:pPr>
        <w:ind w:firstLine="708"/>
        <w:jc w:val="both"/>
        <w:rPr>
          <w:szCs w:val="28"/>
        </w:rPr>
      </w:pPr>
      <w:r w:rsidRPr="008E7759">
        <w:rPr>
          <w:szCs w:val="28"/>
        </w:rPr>
        <w:t xml:space="preserve">На протяжении всего отчетного периода сотрудниками отдела полиции велась работа по выявлению преступлений, предметом преступного посягательства по которым является лес и лесоматериалы. За отчетный </w:t>
      </w:r>
      <w:r w:rsidRPr="008E7759">
        <w:rPr>
          <w:szCs w:val="28"/>
        </w:rPr>
        <w:lastRenderedPageBreak/>
        <w:t>период на территории района зарегистр</w:t>
      </w:r>
      <w:r>
        <w:rPr>
          <w:szCs w:val="28"/>
        </w:rPr>
        <w:t>ировано 2 преступления, все</w:t>
      </w:r>
      <w:r w:rsidRPr="008E7759">
        <w:rPr>
          <w:szCs w:val="28"/>
        </w:rPr>
        <w:t xml:space="preserve"> связаны с н</w:t>
      </w:r>
      <w:r>
        <w:rPr>
          <w:szCs w:val="28"/>
        </w:rPr>
        <w:t xml:space="preserve">езаконной рубкой деревьев. </w:t>
      </w:r>
      <w:r w:rsidRPr="008E7759">
        <w:rPr>
          <w:szCs w:val="28"/>
        </w:rPr>
        <w:t xml:space="preserve"> Разм</w:t>
      </w:r>
      <w:r>
        <w:rPr>
          <w:szCs w:val="28"/>
        </w:rPr>
        <w:t xml:space="preserve">ер причиненного ущерба составил 485тыс.рублей. Возмещено 3 миллиона 668 тыс. рублей, к уголовной ответственности привлечено </w:t>
      </w:r>
      <w:r w:rsidRPr="008E7759">
        <w:rPr>
          <w:szCs w:val="28"/>
        </w:rPr>
        <w:t>два</w:t>
      </w:r>
      <w:r>
        <w:rPr>
          <w:szCs w:val="28"/>
        </w:rPr>
        <w:t xml:space="preserve"> человека. </w:t>
      </w:r>
      <w:r w:rsidRPr="008E7759">
        <w:rPr>
          <w:szCs w:val="28"/>
        </w:rPr>
        <w:t xml:space="preserve"> </w:t>
      </w:r>
    </w:p>
    <w:p w:rsidR="00DE15B6" w:rsidRPr="00DE62AB" w:rsidRDefault="00DE15B6" w:rsidP="00DE15B6">
      <w:pPr>
        <w:ind w:firstLine="708"/>
        <w:jc w:val="both"/>
        <w:rPr>
          <w:szCs w:val="28"/>
        </w:rPr>
      </w:pPr>
      <w:r>
        <w:rPr>
          <w:szCs w:val="28"/>
        </w:rPr>
        <w:t>Одной из основных мер профилактики преступлений и применения мер административного воздействия является выявление административных правонарушений, за истекший период сотрудниками отдела задокументировано 651 правонарушений, пьянство-60, хулиганство -14, мелкое хищение-28, в сфере торговли -41, в сфере нон-10,</w:t>
      </w:r>
      <w:r w:rsidRPr="00DE62AB">
        <w:rPr>
          <w:szCs w:val="28"/>
        </w:rPr>
        <w:t xml:space="preserve"> </w:t>
      </w:r>
      <w:r>
        <w:rPr>
          <w:szCs w:val="28"/>
        </w:rPr>
        <w:t xml:space="preserve">курение -7, </w:t>
      </w:r>
    </w:p>
    <w:p w:rsidR="00DE15B6" w:rsidRPr="00B80224" w:rsidRDefault="00DE15B6" w:rsidP="00DE15B6">
      <w:pPr>
        <w:spacing w:after="0" w:line="240" w:lineRule="auto"/>
        <w:ind w:firstLine="708"/>
        <w:jc w:val="both"/>
        <w:rPr>
          <w:szCs w:val="28"/>
        </w:rPr>
      </w:pPr>
      <w:r>
        <w:t>Злободневной остается тема незаконной продажи алкогольной и спиртосодержащей продукции</w:t>
      </w:r>
      <w:r>
        <w:rPr>
          <w:szCs w:val="28"/>
        </w:rPr>
        <w:t>, так в 2022</w:t>
      </w:r>
      <w:r w:rsidRPr="008E7759">
        <w:rPr>
          <w:szCs w:val="28"/>
        </w:rPr>
        <w:t xml:space="preserve"> года сотрудниками отдел</w:t>
      </w:r>
      <w:r>
        <w:rPr>
          <w:szCs w:val="28"/>
        </w:rPr>
        <w:t>а полиции выявлено 32</w:t>
      </w:r>
      <w:r w:rsidRPr="008E7759">
        <w:rPr>
          <w:szCs w:val="28"/>
        </w:rPr>
        <w:t xml:space="preserve"> административных правона</w:t>
      </w:r>
      <w:r>
        <w:rPr>
          <w:szCs w:val="28"/>
        </w:rPr>
        <w:t>рушения, связанных с незаконной реализацией алкогольной продукции и с нарушением законодательства (АППГ-44)</w:t>
      </w:r>
      <w:r w:rsidR="00B80224" w:rsidRPr="00B80224">
        <w:rPr>
          <w:szCs w:val="28"/>
        </w:rPr>
        <w:t>.</w:t>
      </w:r>
    </w:p>
    <w:p w:rsidR="00B80224" w:rsidRDefault="00B80224" w:rsidP="00B80224">
      <w:pPr>
        <w:ind w:firstLine="708"/>
        <w:jc w:val="both"/>
        <w:rPr>
          <w:szCs w:val="28"/>
        </w:rPr>
      </w:pPr>
      <w:r>
        <w:rPr>
          <w:szCs w:val="28"/>
        </w:rPr>
        <w:t xml:space="preserve">Согласно предоставленным сведениям на территории Мелекесского района зарегистрировано 393 лица цыганской национальности.   Наибольшее количество лиц зарегистрировано в </w:t>
      </w:r>
      <w:proofErr w:type="spellStart"/>
      <w:r>
        <w:rPr>
          <w:szCs w:val="28"/>
        </w:rPr>
        <w:t>Новомайнском</w:t>
      </w:r>
      <w:proofErr w:type="spellEnd"/>
      <w:r>
        <w:rPr>
          <w:szCs w:val="28"/>
        </w:rPr>
        <w:t xml:space="preserve"> городском поселении   - 93 чел, </w:t>
      </w:r>
      <w:proofErr w:type="spellStart"/>
      <w:r>
        <w:rPr>
          <w:szCs w:val="28"/>
        </w:rPr>
        <w:t>Лебяжинском</w:t>
      </w:r>
      <w:proofErr w:type="spellEnd"/>
      <w:r>
        <w:rPr>
          <w:szCs w:val="28"/>
        </w:rPr>
        <w:t xml:space="preserve"> сельском поселении – 58. </w:t>
      </w:r>
      <w:proofErr w:type="spellStart"/>
      <w:r>
        <w:rPr>
          <w:szCs w:val="28"/>
        </w:rPr>
        <w:t>Николочеремшанское</w:t>
      </w:r>
      <w:proofErr w:type="spellEnd"/>
      <w:r>
        <w:rPr>
          <w:szCs w:val="28"/>
        </w:rPr>
        <w:t xml:space="preserve"> сельское поселение -45, </w:t>
      </w:r>
      <w:proofErr w:type="spellStart"/>
      <w:r>
        <w:rPr>
          <w:szCs w:val="28"/>
        </w:rPr>
        <w:t>Мулловское</w:t>
      </w:r>
      <w:proofErr w:type="spellEnd"/>
      <w:r>
        <w:rPr>
          <w:szCs w:val="28"/>
        </w:rPr>
        <w:t xml:space="preserve"> городское поселение -25   Мы понимаем, что данные сведения, не показывают реальную картину о количестве лиц цыганской национальности проживающих на территории района. Практика показывает, что к одному зарегистрированному гражданину приезжают 2-5 родственника из других субъектов.  </w:t>
      </w:r>
    </w:p>
    <w:p w:rsidR="00B80224" w:rsidRPr="004B0DDB" w:rsidRDefault="00B80224" w:rsidP="00B80224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С начала года в отдел полиции поступило 19 заявлений и сообщений граждан о происшествиях, в отношении лиц цыганской национальности, большая часть которых приходиться на </w:t>
      </w:r>
      <w:proofErr w:type="spellStart"/>
      <w:r>
        <w:rPr>
          <w:szCs w:val="28"/>
        </w:rPr>
        <w:t>Новомайнское</w:t>
      </w:r>
      <w:proofErr w:type="spellEnd"/>
      <w:r>
        <w:rPr>
          <w:szCs w:val="28"/>
        </w:rPr>
        <w:t xml:space="preserve"> городское поселение. С целью недопущения конфликтных ситуаций, и их развитие в дальнейшем, по каждому обращению граждан, проводиться всесторонняя проверка и принимаются исчерпывающие меры по ее разрешению. </w:t>
      </w:r>
    </w:p>
    <w:p w:rsidR="00B80224" w:rsidRDefault="00B80224" w:rsidP="00B80224">
      <w:pPr>
        <w:jc w:val="both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ab/>
        <w:t xml:space="preserve">С целью профилактики преступлений, совершаемые лицами цыганской национальности в отношении граждан Мелекесского района, а также выявления граждан, прибивших из других субъектов РФ, на обслуживаемой территории организовано проведение ежедневных целевых мероприятий, так с за 2022 года в межмуниципальный отдел доставлено 1350 лиц цыганской народности, в рамках    оперативно профилактических мероприятия «Цыган», организована проверка компактного проживания граждан.  По результатам проводимых мероприятий к административной ответственности привлечено 20 лиц цыганской национальности, из них </w:t>
      </w:r>
    </w:p>
    <w:p w:rsidR="00B80224" w:rsidRDefault="00B80224" w:rsidP="00B80224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12 лиц -    несоблюдение масочного режима. </w:t>
      </w:r>
    </w:p>
    <w:p w:rsidR="00B80224" w:rsidRDefault="00B80224" w:rsidP="00B80224">
      <w:pPr>
        <w:pStyle w:val="a8"/>
        <w:numPr>
          <w:ilvl w:val="0"/>
          <w:numId w:val="1"/>
        </w:numPr>
        <w:suppressAutoHyphens w:val="0"/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непринятие мер по уничтожению дикорастущих растений, содержащих наркотические средства. </w:t>
      </w:r>
    </w:p>
    <w:p w:rsidR="00B80224" w:rsidRDefault="00B80224" w:rsidP="00B80224">
      <w:pPr>
        <w:ind w:left="708"/>
        <w:jc w:val="both"/>
        <w:rPr>
          <w:szCs w:val="28"/>
        </w:rPr>
      </w:pPr>
      <w:r>
        <w:rPr>
          <w:szCs w:val="28"/>
        </w:rPr>
        <w:t xml:space="preserve">3 лица за неисполнение родителями обязанностей по содержанию и воспитанию несовершеннолетних детей. </w:t>
      </w:r>
    </w:p>
    <w:p w:rsidR="00B80224" w:rsidRDefault="00B80224" w:rsidP="00B80224">
      <w:pPr>
        <w:ind w:left="708"/>
        <w:jc w:val="both"/>
        <w:rPr>
          <w:szCs w:val="28"/>
        </w:rPr>
      </w:pPr>
      <w:r>
        <w:rPr>
          <w:szCs w:val="28"/>
        </w:rPr>
        <w:t xml:space="preserve">2 лица за утрату документов удостоверяющих личность. </w:t>
      </w:r>
    </w:p>
    <w:p w:rsidR="00B80224" w:rsidRDefault="00B80224" w:rsidP="00B80224">
      <w:pPr>
        <w:ind w:left="708"/>
        <w:jc w:val="both"/>
        <w:rPr>
          <w:szCs w:val="28"/>
        </w:rPr>
      </w:pPr>
      <w:r>
        <w:rPr>
          <w:szCs w:val="28"/>
        </w:rPr>
        <w:t xml:space="preserve">1 лицо за совершения мелкого хищения. </w:t>
      </w:r>
    </w:p>
    <w:p w:rsidR="00B80224" w:rsidRDefault="00B80224" w:rsidP="00B80224">
      <w:pPr>
        <w:ind w:left="708"/>
        <w:jc w:val="both"/>
        <w:rPr>
          <w:szCs w:val="28"/>
        </w:rPr>
      </w:pPr>
      <w:r>
        <w:rPr>
          <w:szCs w:val="28"/>
        </w:rPr>
        <w:t xml:space="preserve">1 лицо за нарушение тишины. </w:t>
      </w:r>
    </w:p>
    <w:p w:rsidR="00F77E6A" w:rsidRPr="00B80224" w:rsidRDefault="00F77E6A" w:rsidP="00825E02">
      <w:pPr>
        <w:ind w:left="708"/>
        <w:jc w:val="both"/>
        <w:rPr>
          <w:szCs w:val="28"/>
        </w:rPr>
      </w:pPr>
      <w:r>
        <w:rPr>
          <w:szCs w:val="28"/>
        </w:rPr>
        <w:t>В 2022 году отделом полиции реализован комплекс мероприятий организационного и практического характера по предупреждению безнадзорности и правонарушений несовершеннолетних. Так за 12 месяцев 2022 года проведено бол</w:t>
      </w:r>
      <w:r w:rsidR="005D7DAB">
        <w:rPr>
          <w:szCs w:val="28"/>
        </w:rPr>
        <w:t xml:space="preserve">ее </w:t>
      </w:r>
      <w:r w:rsidR="00825E02">
        <w:rPr>
          <w:szCs w:val="28"/>
        </w:rPr>
        <w:t>130</w:t>
      </w:r>
      <w:r w:rsidR="005D7DAB">
        <w:rPr>
          <w:szCs w:val="28"/>
        </w:rPr>
        <w:t xml:space="preserve"> профилактических мероприятий, лекций, бесед, тематических выступлений, поставлено на учет за совершение различных правонарушений 23 несовершеннолетних и 12 неблагополучных родителя</w:t>
      </w:r>
      <w:r w:rsidR="00825E02">
        <w:rPr>
          <w:szCs w:val="28"/>
        </w:rPr>
        <w:t xml:space="preserve">, за неисполнение родителями или иными законными представителями обязанностей по воспитанию несовершеннолетних, составлено 87 административных протоколов. </w:t>
      </w:r>
      <w:r w:rsidR="00C651D6">
        <w:rPr>
          <w:szCs w:val="28"/>
        </w:rPr>
        <w:t xml:space="preserve">Перечисленные мероприятия существенно повлияли на снижение подростковой преступности, снижение составило 44,4 % в абсолютных цифрах (с 9 до 5)   </w:t>
      </w:r>
      <w:r w:rsidR="00825E02">
        <w:rPr>
          <w:szCs w:val="28"/>
        </w:rPr>
        <w:t xml:space="preserve"> </w:t>
      </w:r>
      <w:r w:rsidR="005D7DAB">
        <w:rPr>
          <w:szCs w:val="28"/>
        </w:rPr>
        <w:t xml:space="preserve"> </w:t>
      </w:r>
    </w:p>
    <w:p w:rsidR="00DE15B6" w:rsidRDefault="00DE15B6" w:rsidP="00DE15B6">
      <w:pPr>
        <w:spacing w:after="0" w:line="240" w:lineRule="auto"/>
        <w:ind w:firstLine="708"/>
        <w:jc w:val="both"/>
        <w:rPr>
          <w:szCs w:val="28"/>
        </w:rPr>
      </w:pPr>
    </w:p>
    <w:p w:rsidR="00D01729" w:rsidRPr="00B80224" w:rsidRDefault="00D01729" w:rsidP="00B80224">
      <w:pPr>
        <w:ind w:firstLine="708"/>
        <w:jc w:val="both"/>
        <w:rPr>
          <w:bCs/>
          <w:szCs w:val="28"/>
        </w:rPr>
      </w:pPr>
      <w:r w:rsidRPr="00C520F7">
        <w:rPr>
          <w:szCs w:val="28"/>
        </w:rPr>
        <w:t>Результаты оперативно-служебн</w:t>
      </w:r>
      <w:r>
        <w:rPr>
          <w:szCs w:val="28"/>
        </w:rPr>
        <w:t>ой деятельности сотрудников отде</w:t>
      </w:r>
      <w:r w:rsidRPr="00C520F7">
        <w:rPr>
          <w:szCs w:val="28"/>
        </w:rPr>
        <w:t>ла полиции рассмотрены н</w:t>
      </w:r>
      <w:r>
        <w:rPr>
          <w:szCs w:val="28"/>
        </w:rPr>
        <w:t>а оперативном совещании МО МВД Р</w:t>
      </w:r>
      <w:r w:rsidRPr="00C520F7">
        <w:rPr>
          <w:szCs w:val="28"/>
        </w:rPr>
        <w:t xml:space="preserve">оссии «Димитровградский» на котором дана принципиальная оценка каждому сотруднику. С учетом допущенных недостатков </w:t>
      </w:r>
      <w:r>
        <w:rPr>
          <w:bCs/>
          <w:szCs w:val="28"/>
        </w:rPr>
        <w:t xml:space="preserve">  в первом </w:t>
      </w:r>
      <w:r w:rsidR="00B80224">
        <w:rPr>
          <w:bCs/>
          <w:szCs w:val="28"/>
        </w:rPr>
        <w:t>полугодии 2023</w:t>
      </w:r>
      <w:r w:rsidRPr="00C520F7">
        <w:rPr>
          <w:bCs/>
          <w:szCs w:val="28"/>
        </w:rPr>
        <w:t xml:space="preserve"> года намечены мероприятия, направленные на обеспечение общественной безопасности и борьбы с преступностью на территории Мелекесского района.  </w:t>
      </w:r>
    </w:p>
    <w:p w:rsidR="00D01729" w:rsidRDefault="00D01729" w:rsidP="00D01729">
      <w:pPr>
        <w:pStyle w:val="a4"/>
        <w:ind w:firstLine="708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Во первом полугодии 2023 года во взаимодействии с органами исполнительной власти, считаю необходимым:</w:t>
      </w:r>
    </w:p>
    <w:p w:rsidR="00D01729" w:rsidRDefault="00D01729" w:rsidP="00D01729">
      <w:pPr>
        <w:pStyle w:val="a4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- обратить внимание в работе   на профилактическую работу с подростками и обеспечения их занятости во внеурочное время. </w:t>
      </w:r>
    </w:p>
    <w:p w:rsidR="00D01729" w:rsidRDefault="00D01729" w:rsidP="00D01729">
      <w:pPr>
        <w:pStyle w:val="a4"/>
        <w:jc w:val="both"/>
        <w:rPr>
          <w:b w:val="0"/>
          <w:bCs w:val="0"/>
          <w:szCs w:val="28"/>
        </w:rPr>
      </w:pPr>
      <w:r>
        <w:rPr>
          <w:b w:val="0"/>
          <w:szCs w:val="28"/>
        </w:rPr>
        <w:t xml:space="preserve">- осуществлять совместные мероприятия направленные на проведение профилактических мероприятий по противодействию незаконному обороту наркотических средств и психотропных веществ, а так же мошеннических действий. </w:t>
      </w:r>
    </w:p>
    <w:p w:rsidR="00D01729" w:rsidRDefault="00D01729" w:rsidP="00D01729">
      <w:pPr>
        <w:pStyle w:val="a4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>- принимать необходимые меры профилактического характера к лицам, состоящим на профилактическом учете, в том числе их вовлечения в трудовую деятельность.</w:t>
      </w:r>
    </w:p>
    <w:p w:rsidR="00D01729" w:rsidRDefault="00D01729" w:rsidP="00D01729">
      <w:pPr>
        <w:pStyle w:val="a4"/>
        <w:jc w:val="both"/>
        <w:rPr>
          <w:b w:val="0"/>
          <w:szCs w:val="28"/>
        </w:rPr>
      </w:pPr>
      <w:r>
        <w:rPr>
          <w:b w:val="0"/>
          <w:szCs w:val="28"/>
        </w:rPr>
        <w:t xml:space="preserve">  Все перечисленные меры в какой-то мере позволят обеспечить надлежащий общественный порядок на улицах района и обеспечить общественную безопасность в целом. </w:t>
      </w:r>
    </w:p>
    <w:p w:rsidR="00485159" w:rsidRPr="00D01729" w:rsidRDefault="00D01729" w:rsidP="00D01729">
      <w:pPr>
        <w:pStyle w:val="a4"/>
        <w:jc w:val="both"/>
        <w:rPr>
          <w:b w:val="0"/>
          <w:szCs w:val="28"/>
        </w:rPr>
      </w:pPr>
      <w:r w:rsidRPr="00C76B17">
        <w:rPr>
          <w:b w:val="0"/>
          <w:szCs w:val="28"/>
        </w:rPr>
        <w:t>Уважаемые депутаты! Завершая свое выступление, хочу сказать, что при всех статистических показателях, характеризующих нашу деятельность, наиболее важным и объективным является мнение граждан, так как именно они ежедневно видят результаты и эффекти</w:t>
      </w:r>
      <w:r>
        <w:rPr>
          <w:b w:val="0"/>
          <w:szCs w:val="28"/>
        </w:rPr>
        <w:t xml:space="preserve">вность принимаемых полицией мер, надеюсь и на дальнейшее содействие в обеспечении правопорядка и общественной безопасности на территории района.  </w:t>
      </w:r>
    </w:p>
    <w:p w:rsidR="00801AF7" w:rsidRPr="0078423C" w:rsidRDefault="00801AF7" w:rsidP="00801AF7">
      <w:pPr>
        <w:pStyle w:val="a4"/>
        <w:jc w:val="both"/>
        <w:rPr>
          <w:szCs w:val="28"/>
        </w:rPr>
      </w:pPr>
    </w:p>
    <w:p w:rsidR="00801AF7" w:rsidRDefault="00801AF7" w:rsidP="00801AF7">
      <w:pPr>
        <w:spacing w:after="0"/>
        <w:jc w:val="both"/>
        <w:rPr>
          <w:szCs w:val="28"/>
        </w:rPr>
      </w:pPr>
      <w:r>
        <w:rPr>
          <w:szCs w:val="28"/>
        </w:rPr>
        <w:t xml:space="preserve">Начальник отдела полиции </w:t>
      </w:r>
    </w:p>
    <w:p w:rsidR="00801AF7" w:rsidRDefault="00801AF7" w:rsidP="00801AF7">
      <w:pPr>
        <w:spacing w:after="0"/>
        <w:jc w:val="both"/>
        <w:rPr>
          <w:szCs w:val="28"/>
        </w:rPr>
      </w:pPr>
      <w:r>
        <w:rPr>
          <w:szCs w:val="28"/>
        </w:rPr>
        <w:t xml:space="preserve">подполковник полиции                                          </w:t>
      </w:r>
      <w:r w:rsidR="00C520F7">
        <w:rPr>
          <w:szCs w:val="28"/>
        </w:rPr>
        <w:t xml:space="preserve">                </w:t>
      </w:r>
      <w:r w:rsidR="00D01729">
        <w:rPr>
          <w:szCs w:val="28"/>
        </w:rPr>
        <w:t xml:space="preserve">           </w:t>
      </w:r>
      <w:r w:rsidR="00C520F7">
        <w:rPr>
          <w:szCs w:val="28"/>
        </w:rPr>
        <w:t xml:space="preserve">Н.А. Карасев </w:t>
      </w:r>
    </w:p>
    <w:p w:rsidR="00801AF7" w:rsidRDefault="00801AF7" w:rsidP="00801AF7">
      <w:pPr>
        <w:rPr>
          <w:szCs w:val="28"/>
        </w:rPr>
      </w:pPr>
    </w:p>
    <w:p w:rsidR="00801AF7" w:rsidRDefault="00801AF7" w:rsidP="00801AF7">
      <w:pPr>
        <w:rPr>
          <w:b/>
          <w:bCs/>
          <w:spacing w:val="-2"/>
          <w:szCs w:val="28"/>
        </w:rPr>
      </w:pPr>
    </w:p>
    <w:p w:rsidR="00801AF7" w:rsidRDefault="00801AF7" w:rsidP="00801AF7">
      <w:pPr>
        <w:rPr>
          <w:b/>
          <w:bCs/>
          <w:spacing w:val="-2"/>
          <w:szCs w:val="28"/>
        </w:rPr>
      </w:pPr>
    </w:p>
    <w:p w:rsidR="00801AF7" w:rsidRDefault="00801AF7" w:rsidP="00801AF7">
      <w:pPr>
        <w:rPr>
          <w:szCs w:val="28"/>
        </w:rPr>
      </w:pPr>
    </w:p>
    <w:p w:rsidR="008260DB" w:rsidRPr="004A01C3" w:rsidRDefault="008260DB" w:rsidP="000D4892">
      <w:pPr>
        <w:pStyle w:val="a3"/>
        <w:jc w:val="both"/>
        <w:rPr>
          <w:sz w:val="24"/>
          <w:szCs w:val="24"/>
        </w:rPr>
      </w:pPr>
    </w:p>
    <w:sectPr w:rsidR="008260DB" w:rsidRPr="004A01C3" w:rsidSect="00801AF7">
      <w:pgSz w:w="11906" w:h="16838"/>
      <w:pgMar w:top="1134" w:right="1701" w:bottom="851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7F8E"/>
    <w:multiLevelType w:val="hybridMultilevel"/>
    <w:tmpl w:val="05D63082"/>
    <w:lvl w:ilvl="0" w:tplc="80F828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892"/>
    <w:rsid w:val="0000300C"/>
    <w:rsid w:val="00013A27"/>
    <w:rsid w:val="00020032"/>
    <w:rsid w:val="00022AAC"/>
    <w:rsid w:val="00026695"/>
    <w:rsid w:val="000267EA"/>
    <w:rsid w:val="000274C1"/>
    <w:rsid w:val="00045DE7"/>
    <w:rsid w:val="00047375"/>
    <w:rsid w:val="00054649"/>
    <w:rsid w:val="00061864"/>
    <w:rsid w:val="0006189C"/>
    <w:rsid w:val="00062A87"/>
    <w:rsid w:val="0008524A"/>
    <w:rsid w:val="0008571D"/>
    <w:rsid w:val="00085E22"/>
    <w:rsid w:val="000A02B6"/>
    <w:rsid w:val="000C3CFC"/>
    <w:rsid w:val="000D0F7E"/>
    <w:rsid w:val="000D4892"/>
    <w:rsid w:val="000E03A9"/>
    <w:rsid w:val="000E37FA"/>
    <w:rsid w:val="000E437F"/>
    <w:rsid w:val="000E77C2"/>
    <w:rsid w:val="00101B32"/>
    <w:rsid w:val="0015661E"/>
    <w:rsid w:val="00170C1C"/>
    <w:rsid w:val="00195097"/>
    <w:rsid w:val="00195F80"/>
    <w:rsid w:val="001A062B"/>
    <w:rsid w:val="001B04AD"/>
    <w:rsid w:val="001C44B3"/>
    <w:rsid w:val="001E1CD8"/>
    <w:rsid w:val="001F2AB9"/>
    <w:rsid w:val="00204172"/>
    <w:rsid w:val="002059EC"/>
    <w:rsid w:val="00217CE1"/>
    <w:rsid w:val="002327BD"/>
    <w:rsid w:val="00234C3F"/>
    <w:rsid w:val="00235F77"/>
    <w:rsid w:val="0024705E"/>
    <w:rsid w:val="0025206F"/>
    <w:rsid w:val="00262FBF"/>
    <w:rsid w:val="002659CC"/>
    <w:rsid w:val="002804C7"/>
    <w:rsid w:val="002838AE"/>
    <w:rsid w:val="00286666"/>
    <w:rsid w:val="00293CDF"/>
    <w:rsid w:val="002C3B17"/>
    <w:rsid w:val="002C5FE2"/>
    <w:rsid w:val="002D2DA8"/>
    <w:rsid w:val="002E1B48"/>
    <w:rsid w:val="002E45BA"/>
    <w:rsid w:val="002E5F98"/>
    <w:rsid w:val="00340D9B"/>
    <w:rsid w:val="00346901"/>
    <w:rsid w:val="0035287C"/>
    <w:rsid w:val="00356BBE"/>
    <w:rsid w:val="00361267"/>
    <w:rsid w:val="0036617C"/>
    <w:rsid w:val="003676A6"/>
    <w:rsid w:val="00382927"/>
    <w:rsid w:val="00384C98"/>
    <w:rsid w:val="00384F01"/>
    <w:rsid w:val="003E290E"/>
    <w:rsid w:val="003E5039"/>
    <w:rsid w:val="003E63A1"/>
    <w:rsid w:val="003F7FB0"/>
    <w:rsid w:val="00431D1A"/>
    <w:rsid w:val="00436611"/>
    <w:rsid w:val="00437FCD"/>
    <w:rsid w:val="00440066"/>
    <w:rsid w:val="00454CAB"/>
    <w:rsid w:val="004564C5"/>
    <w:rsid w:val="00460A2A"/>
    <w:rsid w:val="00471E5A"/>
    <w:rsid w:val="00485159"/>
    <w:rsid w:val="004858B3"/>
    <w:rsid w:val="004A01C3"/>
    <w:rsid w:val="004C4D07"/>
    <w:rsid w:val="004C4E78"/>
    <w:rsid w:val="004D3F2A"/>
    <w:rsid w:val="004E0EA7"/>
    <w:rsid w:val="004E27B6"/>
    <w:rsid w:val="004F018F"/>
    <w:rsid w:val="004F4667"/>
    <w:rsid w:val="004F78BF"/>
    <w:rsid w:val="00500F22"/>
    <w:rsid w:val="00506E50"/>
    <w:rsid w:val="00507E9D"/>
    <w:rsid w:val="00513F35"/>
    <w:rsid w:val="005272EB"/>
    <w:rsid w:val="00557ACD"/>
    <w:rsid w:val="00560DA0"/>
    <w:rsid w:val="00562BBE"/>
    <w:rsid w:val="005704D0"/>
    <w:rsid w:val="00577D98"/>
    <w:rsid w:val="00577EA5"/>
    <w:rsid w:val="005C7CC5"/>
    <w:rsid w:val="005D5283"/>
    <w:rsid w:val="005D63A5"/>
    <w:rsid w:val="005D7DAB"/>
    <w:rsid w:val="006002FB"/>
    <w:rsid w:val="00605EC5"/>
    <w:rsid w:val="0061134A"/>
    <w:rsid w:val="006168E6"/>
    <w:rsid w:val="006277F1"/>
    <w:rsid w:val="006321E3"/>
    <w:rsid w:val="006331B6"/>
    <w:rsid w:val="00656E95"/>
    <w:rsid w:val="00664DC0"/>
    <w:rsid w:val="00681983"/>
    <w:rsid w:val="00690BEB"/>
    <w:rsid w:val="006A1E3B"/>
    <w:rsid w:val="006A7776"/>
    <w:rsid w:val="006B4ECF"/>
    <w:rsid w:val="006C3747"/>
    <w:rsid w:val="006C50F1"/>
    <w:rsid w:val="006E1937"/>
    <w:rsid w:val="006F56C9"/>
    <w:rsid w:val="00706849"/>
    <w:rsid w:val="007230FA"/>
    <w:rsid w:val="00733468"/>
    <w:rsid w:val="00740616"/>
    <w:rsid w:val="00756E79"/>
    <w:rsid w:val="00766490"/>
    <w:rsid w:val="007675FA"/>
    <w:rsid w:val="0078423C"/>
    <w:rsid w:val="00785FBE"/>
    <w:rsid w:val="007928CC"/>
    <w:rsid w:val="007A2E7B"/>
    <w:rsid w:val="007A7FED"/>
    <w:rsid w:val="007C7B0E"/>
    <w:rsid w:val="007D2E26"/>
    <w:rsid w:val="007D2E3A"/>
    <w:rsid w:val="007D5BB9"/>
    <w:rsid w:val="007E10E0"/>
    <w:rsid w:val="00801AF7"/>
    <w:rsid w:val="00813650"/>
    <w:rsid w:val="008173B9"/>
    <w:rsid w:val="00825E02"/>
    <w:rsid w:val="008260DB"/>
    <w:rsid w:val="0085605E"/>
    <w:rsid w:val="00863598"/>
    <w:rsid w:val="008652A4"/>
    <w:rsid w:val="00877371"/>
    <w:rsid w:val="00880EB0"/>
    <w:rsid w:val="00881F18"/>
    <w:rsid w:val="00886C09"/>
    <w:rsid w:val="008918D5"/>
    <w:rsid w:val="008943F3"/>
    <w:rsid w:val="008A2332"/>
    <w:rsid w:val="008A58A1"/>
    <w:rsid w:val="008B37F0"/>
    <w:rsid w:val="008E563C"/>
    <w:rsid w:val="00906947"/>
    <w:rsid w:val="009172DF"/>
    <w:rsid w:val="009308FE"/>
    <w:rsid w:val="00945604"/>
    <w:rsid w:val="009559AD"/>
    <w:rsid w:val="00962D1D"/>
    <w:rsid w:val="009676BF"/>
    <w:rsid w:val="009827D1"/>
    <w:rsid w:val="00987813"/>
    <w:rsid w:val="009A63D5"/>
    <w:rsid w:val="009B24A3"/>
    <w:rsid w:val="009C3A9C"/>
    <w:rsid w:val="009E6562"/>
    <w:rsid w:val="00A05193"/>
    <w:rsid w:val="00A174C7"/>
    <w:rsid w:val="00A25965"/>
    <w:rsid w:val="00A2706E"/>
    <w:rsid w:val="00A732F5"/>
    <w:rsid w:val="00A82666"/>
    <w:rsid w:val="00A925CA"/>
    <w:rsid w:val="00A934FE"/>
    <w:rsid w:val="00AA7A6A"/>
    <w:rsid w:val="00AB04E3"/>
    <w:rsid w:val="00AB3B4D"/>
    <w:rsid w:val="00AB3BC8"/>
    <w:rsid w:val="00AC0DEE"/>
    <w:rsid w:val="00AC6509"/>
    <w:rsid w:val="00AD0895"/>
    <w:rsid w:val="00AD0EF9"/>
    <w:rsid w:val="00AD1934"/>
    <w:rsid w:val="00AD2BCB"/>
    <w:rsid w:val="00B10650"/>
    <w:rsid w:val="00B24E27"/>
    <w:rsid w:val="00B34F0B"/>
    <w:rsid w:val="00B51FF5"/>
    <w:rsid w:val="00B715A0"/>
    <w:rsid w:val="00B7586C"/>
    <w:rsid w:val="00B77B62"/>
    <w:rsid w:val="00B80224"/>
    <w:rsid w:val="00B95658"/>
    <w:rsid w:val="00B965FA"/>
    <w:rsid w:val="00BA09E2"/>
    <w:rsid w:val="00BB4B1F"/>
    <w:rsid w:val="00BE1406"/>
    <w:rsid w:val="00BE59F0"/>
    <w:rsid w:val="00C205BF"/>
    <w:rsid w:val="00C21CA1"/>
    <w:rsid w:val="00C24D3A"/>
    <w:rsid w:val="00C4317D"/>
    <w:rsid w:val="00C4526B"/>
    <w:rsid w:val="00C458B2"/>
    <w:rsid w:val="00C51D14"/>
    <w:rsid w:val="00C520F7"/>
    <w:rsid w:val="00C651D6"/>
    <w:rsid w:val="00C73C32"/>
    <w:rsid w:val="00C7475B"/>
    <w:rsid w:val="00C8098F"/>
    <w:rsid w:val="00C92385"/>
    <w:rsid w:val="00CB2417"/>
    <w:rsid w:val="00CE1261"/>
    <w:rsid w:val="00CE7D76"/>
    <w:rsid w:val="00D01729"/>
    <w:rsid w:val="00D01FBE"/>
    <w:rsid w:val="00D03650"/>
    <w:rsid w:val="00D178A0"/>
    <w:rsid w:val="00D21E21"/>
    <w:rsid w:val="00D30452"/>
    <w:rsid w:val="00D347BD"/>
    <w:rsid w:val="00D4575C"/>
    <w:rsid w:val="00D56BB1"/>
    <w:rsid w:val="00D572BE"/>
    <w:rsid w:val="00D66705"/>
    <w:rsid w:val="00D67E22"/>
    <w:rsid w:val="00D67F8B"/>
    <w:rsid w:val="00D86B19"/>
    <w:rsid w:val="00DA1DC4"/>
    <w:rsid w:val="00DB1E42"/>
    <w:rsid w:val="00DB5282"/>
    <w:rsid w:val="00DC0B29"/>
    <w:rsid w:val="00DC1D99"/>
    <w:rsid w:val="00DE15B6"/>
    <w:rsid w:val="00E02BA2"/>
    <w:rsid w:val="00E171BF"/>
    <w:rsid w:val="00E23C38"/>
    <w:rsid w:val="00E41CB4"/>
    <w:rsid w:val="00E424C3"/>
    <w:rsid w:val="00E6084F"/>
    <w:rsid w:val="00E6216D"/>
    <w:rsid w:val="00E64A48"/>
    <w:rsid w:val="00E65B84"/>
    <w:rsid w:val="00E8563B"/>
    <w:rsid w:val="00EA2D73"/>
    <w:rsid w:val="00EA7890"/>
    <w:rsid w:val="00EB238E"/>
    <w:rsid w:val="00EB2DB5"/>
    <w:rsid w:val="00EE09AF"/>
    <w:rsid w:val="00EF7F86"/>
    <w:rsid w:val="00F10EB0"/>
    <w:rsid w:val="00F26399"/>
    <w:rsid w:val="00F4671A"/>
    <w:rsid w:val="00F50B3B"/>
    <w:rsid w:val="00F526B9"/>
    <w:rsid w:val="00F55622"/>
    <w:rsid w:val="00F635B3"/>
    <w:rsid w:val="00F77E6A"/>
    <w:rsid w:val="00F94DC1"/>
    <w:rsid w:val="00F97B9E"/>
    <w:rsid w:val="00FB3D12"/>
    <w:rsid w:val="00FB43ED"/>
    <w:rsid w:val="00FB6EC8"/>
    <w:rsid w:val="00FD6440"/>
    <w:rsid w:val="00FD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3A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4892"/>
    <w:rPr>
      <w:sz w:val="28"/>
      <w:szCs w:val="22"/>
      <w:lang w:eastAsia="en-US"/>
    </w:rPr>
  </w:style>
  <w:style w:type="paragraph" w:styleId="a4">
    <w:name w:val="Body Text"/>
    <w:basedOn w:val="a"/>
    <w:link w:val="a5"/>
    <w:unhideWhenUsed/>
    <w:rsid w:val="00801AF7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01AF7"/>
    <w:rPr>
      <w:rFonts w:eastAsia="Times New Roman"/>
      <w:b/>
      <w:bCs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E5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59F0"/>
    <w:rPr>
      <w:rFonts w:ascii="Segoe UI" w:hAnsi="Segoe UI" w:cs="Segoe UI"/>
      <w:sz w:val="18"/>
      <w:szCs w:val="18"/>
      <w:lang w:eastAsia="en-US"/>
    </w:rPr>
  </w:style>
  <w:style w:type="paragraph" w:styleId="a8">
    <w:name w:val="List Paragraph"/>
    <w:basedOn w:val="a"/>
    <w:uiPriority w:val="34"/>
    <w:qFormat/>
    <w:rsid w:val="004F4667"/>
    <w:pPr>
      <w:suppressAutoHyphens/>
      <w:spacing w:after="0" w:line="240" w:lineRule="auto"/>
      <w:ind w:left="720"/>
      <w:contextualSpacing/>
    </w:pPr>
    <w:rPr>
      <w:rFonts w:eastAsia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3A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4892"/>
    <w:rPr>
      <w:sz w:val="28"/>
      <w:szCs w:val="22"/>
      <w:lang w:eastAsia="en-US"/>
    </w:rPr>
  </w:style>
  <w:style w:type="paragraph" w:styleId="a4">
    <w:name w:val="Body Text"/>
    <w:basedOn w:val="a"/>
    <w:link w:val="a5"/>
    <w:unhideWhenUsed/>
    <w:rsid w:val="00801AF7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01AF7"/>
    <w:rPr>
      <w:rFonts w:eastAsia="Times New Roman"/>
      <w:b/>
      <w:bCs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E5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59F0"/>
    <w:rPr>
      <w:rFonts w:ascii="Segoe UI" w:hAnsi="Segoe UI" w:cs="Segoe UI"/>
      <w:sz w:val="18"/>
      <w:szCs w:val="18"/>
      <w:lang w:eastAsia="en-US"/>
    </w:rPr>
  </w:style>
  <w:style w:type="paragraph" w:styleId="a8">
    <w:name w:val="List Paragraph"/>
    <w:basedOn w:val="a"/>
    <w:uiPriority w:val="34"/>
    <w:qFormat/>
    <w:rsid w:val="004F4667"/>
    <w:pPr>
      <w:suppressAutoHyphens/>
      <w:spacing w:after="0" w:line="240" w:lineRule="auto"/>
      <w:ind w:left="720"/>
      <w:contextualSpacing/>
    </w:pPr>
    <w:rPr>
      <w:rFonts w:eastAsia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FB55F-2E51-47EE-B9F3-CE0E90C34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user</cp:lastModifiedBy>
  <cp:revision>5</cp:revision>
  <cp:lastPrinted>2023-03-03T03:27:00Z</cp:lastPrinted>
  <dcterms:created xsi:type="dcterms:W3CDTF">2023-02-28T12:25:00Z</dcterms:created>
  <dcterms:modified xsi:type="dcterms:W3CDTF">2023-03-20T11:18:00Z</dcterms:modified>
</cp:coreProperties>
</file>